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8674" w14:textId="5390A141" w:rsidR="00253976" w:rsidRDefault="00851C97" w:rsidP="00851C97">
      <w:pPr>
        <w:pStyle w:val="Title"/>
      </w:pPr>
      <w:r w:rsidRPr="00851C97">
        <w:t xml:space="preserve">Assistans från Monitor </w:t>
      </w:r>
      <w:r>
        <w:t>i</w:t>
      </w:r>
      <w:r w:rsidRPr="00851C97">
        <w:t xml:space="preserve"> samband med skarpstart</w:t>
      </w:r>
    </w:p>
    <w:p w14:paraId="3C2AAA67" w14:textId="20C63609" w:rsidR="00851C97" w:rsidRDefault="00851C97" w:rsidP="00851C97">
      <w:r>
        <w:t>Olika företag har olika behov av assistans i samband med skarpstart. Olika medarbetare på företaget kan vara olika väl förberedda på nytt gränssnitt, nya arbetssätt och nya rutiner. De första dagarna kan därför innebära en ökad stress och osäkerhet för er personal. Monitor kan erbjuda extra stöd för era medarbetare att lösa arbetsuppgifterna i Monitor ERP i samband med skarpstart.</w:t>
      </w:r>
    </w:p>
    <w:p w14:paraId="4BD80975" w14:textId="512B00AA" w:rsidR="00851C97" w:rsidRDefault="00851C97" w:rsidP="00851C97">
      <w:r w:rsidRPr="00851C97">
        <w:rPr>
          <w:b/>
          <w:bCs/>
        </w:rPr>
        <w:t>Viktigt!</w:t>
      </w:r>
      <w:r>
        <w:t xml:space="preserve"> Den personal som kommer från Monitor för att assistera är inte helt insatta i hur ert företag tillämpar Monitor, så frågor avseende hur ni ska tillämpa Monitor kommer de inte alltid att kunna besvara. Dessa frågor får ni ta med Monitors projektledare.</w:t>
      </w:r>
    </w:p>
    <w:p w14:paraId="68EDD289" w14:textId="79C54A74" w:rsidR="00851C97" w:rsidRDefault="00851C97" w:rsidP="00851C97">
      <w:r>
        <w:t>Nedanstående resursbehov bör tas fram i dialog med Monitors projektledare och behöver vara Monitor tillhanda i god tid före skarpstart för att boka kapacitet. Monitor ERP System AB debiterar personal på plats med minimum 8 timmar per bokad dag, reseomkostnader och boende tillkommer.</w:t>
      </w:r>
    </w:p>
    <w:p w14:paraId="02321BB1" w14:textId="44DB3F17" w:rsidR="00EA0CF8" w:rsidRDefault="00EA0CF8" w:rsidP="00851C97">
      <w:r w:rsidRPr="00EA0CF8">
        <w:rPr>
          <w:b/>
          <w:bCs/>
        </w:rPr>
        <w:t>Företag:</w:t>
      </w:r>
      <w:r>
        <w:t xml:space="preserve"> __________________________________________________________________________</w:t>
      </w:r>
    </w:p>
    <w:p w14:paraId="4B177584" w14:textId="6F13AE57" w:rsidR="00EA0CF8" w:rsidRDefault="00EA0CF8" w:rsidP="00851C97">
      <w:r w:rsidRPr="00EA0CF8">
        <w:rPr>
          <w:b/>
          <w:bCs/>
        </w:rPr>
        <w:t>Datum för skarpstart:</w:t>
      </w:r>
      <w:r>
        <w:t xml:space="preserve"> _____________________________________________________________</w:t>
      </w:r>
    </w:p>
    <w:p w14:paraId="2F7195A8" w14:textId="157994C1" w:rsidR="00EA0CF8" w:rsidRDefault="00EA0CF8" w:rsidP="00851C97">
      <w:r w:rsidRPr="00E34549">
        <w:rPr>
          <w:b/>
          <w:bCs/>
        </w:rPr>
        <w:t>Kontaktperson företag:</w:t>
      </w:r>
      <w:r>
        <w:t xml:space="preserve"> ____________________________________________________________</w:t>
      </w:r>
    </w:p>
    <w:p w14:paraId="6F7D39DC" w14:textId="4FCC01B6" w:rsidR="00EA0CF8" w:rsidRDefault="00EA0CF8" w:rsidP="00851C97">
      <w:r w:rsidRPr="00E34549">
        <w:rPr>
          <w:b/>
          <w:bCs/>
        </w:rPr>
        <w:t>Monitors projektledare:</w:t>
      </w:r>
      <w:r>
        <w:t xml:space="preserve"> ___________________________________________________________</w:t>
      </w:r>
    </w:p>
    <w:tbl>
      <w:tblPr>
        <w:tblStyle w:val="TableGrid"/>
        <w:tblW w:w="9071" w:type="dxa"/>
        <w:tblLayout w:type="fixed"/>
        <w:tblLook w:val="04A0" w:firstRow="1" w:lastRow="0" w:firstColumn="1" w:lastColumn="0" w:noHBand="0" w:noVBand="1"/>
      </w:tblPr>
      <w:tblGrid>
        <w:gridCol w:w="3118"/>
        <w:gridCol w:w="1417"/>
        <w:gridCol w:w="1418"/>
        <w:gridCol w:w="1417"/>
        <w:gridCol w:w="1701"/>
      </w:tblGrid>
      <w:tr w:rsidR="00B70761" w14:paraId="1451D173" w14:textId="70A6BACE" w:rsidTr="00B70761">
        <w:tc>
          <w:tcPr>
            <w:tcW w:w="3118" w:type="dxa"/>
          </w:tcPr>
          <w:p w14:paraId="0AA42179" w14:textId="6C087194" w:rsidR="00B70761" w:rsidRPr="00EA0CF8" w:rsidRDefault="00B70761" w:rsidP="00851C97">
            <w:pPr>
              <w:rPr>
                <w:b/>
                <w:bCs/>
              </w:rPr>
            </w:pPr>
            <w:r w:rsidRPr="00EA0CF8">
              <w:rPr>
                <w:b/>
                <w:bCs/>
              </w:rPr>
              <w:t>Standardområden – resursbehov</w:t>
            </w:r>
          </w:p>
        </w:tc>
        <w:tc>
          <w:tcPr>
            <w:tcW w:w="1417" w:type="dxa"/>
          </w:tcPr>
          <w:p w14:paraId="55A4E4CA" w14:textId="17A73E62" w:rsidR="00B70761" w:rsidRPr="00EA0CF8" w:rsidRDefault="00B70761" w:rsidP="00851C97">
            <w:pPr>
              <w:rPr>
                <w:b/>
                <w:bCs/>
              </w:rPr>
            </w:pPr>
            <w:r w:rsidRPr="00EA0CF8">
              <w:rPr>
                <w:b/>
                <w:bCs/>
              </w:rPr>
              <w:t>Assistans på plats (dagar)</w:t>
            </w:r>
          </w:p>
        </w:tc>
        <w:tc>
          <w:tcPr>
            <w:tcW w:w="1418" w:type="dxa"/>
          </w:tcPr>
          <w:p w14:paraId="31E9FE50" w14:textId="3F12FC93" w:rsidR="00B70761" w:rsidRPr="00EA0CF8" w:rsidRDefault="00B70761" w:rsidP="00851C97">
            <w:pPr>
              <w:rPr>
                <w:b/>
                <w:bCs/>
              </w:rPr>
            </w:pPr>
            <w:r w:rsidRPr="00EA0CF8">
              <w:rPr>
                <w:b/>
                <w:bCs/>
              </w:rPr>
              <w:t>Bokad tid via Teams (timmar)</w:t>
            </w:r>
          </w:p>
        </w:tc>
        <w:tc>
          <w:tcPr>
            <w:tcW w:w="1417" w:type="dxa"/>
          </w:tcPr>
          <w:p w14:paraId="78CE103C" w14:textId="00DBDA71" w:rsidR="00B70761" w:rsidRPr="00EA0CF8" w:rsidRDefault="00B70761" w:rsidP="00851C97">
            <w:pPr>
              <w:rPr>
                <w:b/>
                <w:bCs/>
              </w:rPr>
            </w:pPr>
            <w:r w:rsidRPr="00EA0CF8">
              <w:rPr>
                <w:b/>
                <w:bCs/>
              </w:rPr>
              <w:t>Inget behov</w:t>
            </w:r>
          </w:p>
        </w:tc>
        <w:tc>
          <w:tcPr>
            <w:tcW w:w="1701" w:type="dxa"/>
          </w:tcPr>
          <w:p w14:paraId="4759614E" w14:textId="5BF8A054" w:rsidR="00B70761" w:rsidRPr="00EA0CF8" w:rsidRDefault="00B70761" w:rsidP="00851C97">
            <w:pPr>
              <w:rPr>
                <w:b/>
                <w:bCs/>
              </w:rPr>
            </w:pPr>
            <w:r>
              <w:rPr>
                <w:b/>
                <w:bCs/>
              </w:rPr>
              <w:t>Ort</w:t>
            </w:r>
          </w:p>
        </w:tc>
      </w:tr>
      <w:tr w:rsidR="00B70761" w14:paraId="4D608838" w14:textId="4AF6B98A" w:rsidTr="00B70761">
        <w:tc>
          <w:tcPr>
            <w:tcW w:w="3118" w:type="dxa"/>
          </w:tcPr>
          <w:p w14:paraId="21DCE1CD" w14:textId="6ACE00FA" w:rsidR="00B70761" w:rsidRDefault="00B70761" w:rsidP="00851C97">
            <w:r w:rsidRPr="0055668A">
              <w:t>Produktion: behovsplanering, tillverkningsförslag, tillverkningsorder, planering</w:t>
            </w:r>
          </w:p>
        </w:tc>
        <w:tc>
          <w:tcPr>
            <w:tcW w:w="1417" w:type="dxa"/>
          </w:tcPr>
          <w:p w14:paraId="31CF31B7" w14:textId="77777777" w:rsidR="00B70761" w:rsidRDefault="00B70761" w:rsidP="00851C97"/>
        </w:tc>
        <w:tc>
          <w:tcPr>
            <w:tcW w:w="1418" w:type="dxa"/>
          </w:tcPr>
          <w:p w14:paraId="74B314D1" w14:textId="77777777" w:rsidR="00B70761" w:rsidRDefault="00B70761" w:rsidP="00851C97"/>
        </w:tc>
        <w:tc>
          <w:tcPr>
            <w:tcW w:w="1417" w:type="dxa"/>
          </w:tcPr>
          <w:p w14:paraId="15327FE1" w14:textId="77777777" w:rsidR="00B70761" w:rsidRDefault="00B70761" w:rsidP="00851C97"/>
        </w:tc>
        <w:tc>
          <w:tcPr>
            <w:tcW w:w="1701" w:type="dxa"/>
          </w:tcPr>
          <w:p w14:paraId="7638B28E" w14:textId="68933D38" w:rsidR="00B70761" w:rsidRDefault="00B70761" w:rsidP="00851C97"/>
        </w:tc>
      </w:tr>
      <w:tr w:rsidR="00B70761" w14:paraId="689D1968" w14:textId="7826E01A" w:rsidTr="00B70761">
        <w:tc>
          <w:tcPr>
            <w:tcW w:w="3118" w:type="dxa"/>
          </w:tcPr>
          <w:p w14:paraId="0B56B000" w14:textId="5879C2B6" w:rsidR="00B70761" w:rsidRDefault="00B70761" w:rsidP="00851C97">
            <w:r w:rsidRPr="0055668A">
              <w:t>Produktion verkstad: plockning, utskrifter, rapportering, arbetsstämpling</w:t>
            </w:r>
          </w:p>
        </w:tc>
        <w:tc>
          <w:tcPr>
            <w:tcW w:w="1417" w:type="dxa"/>
          </w:tcPr>
          <w:p w14:paraId="17AAB9CF" w14:textId="77777777" w:rsidR="00B70761" w:rsidRDefault="00B70761" w:rsidP="00851C97"/>
        </w:tc>
        <w:tc>
          <w:tcPr>
            <w:tcW w:w="1418" w:type="dxa"/>
          </w:tcPr>
          <w:p w14:paraId="0BA6EA75" w14:textId="77777777" w:rsidR="00B70761" w:rsidRDefault="00B70761" w:rsidP="00851C97"/>
        </w:tc>
        <w:tc>
          <w:tcPr>
            <w:tcW w:w="1417" w:type="dxa"/>
          </w:tcPr>
          <w:p w14:paraId="1D7D3D15" w14:textId="77777777" w:rsidR="00B70761" w:rsidRDefault="00B70761" w:rsidP="00851C97"/>
        </w:tc>
        <w:tc>
          <w:tcPr>
            <w:tcW w:w="1701" w:type="dxa"/>
          </w:tcPr>
          <w:p w14:paraId="067042A8" w14:textId="77777777" w:rsidR="00B70761" w:rsidRDefault="00B70761" w:rsidP="00851C97"/>
        </w:tc>
      </w:tr>
      <w:tr w:rsidR="00B70761" w14:paraId="41DAE3C6" w14:textId="1BB9C83A" w:rsidTr="00B70761">
        <w:tc>
          <w:tcPr>
            <w:tcW w:w="3118" w:type="dxa"/>
          </w:tcPr>
          <w:p w14:paraId="6DE48F42" w14:textId="2613D7FF" w:rsidR="00B70761" w:rsidRPr="0055668A" w:rsidRDefault="00B70761" w:rsidP="0055668A">
            <w:r w:rsidRPr="0055668A">
              <w:rPr>
                <w:rFonts w:eastAsia="Times New Roman" w:cs="Calibri"/>
                <w:color w:val="000000"/>
                <w:lang w:eastAsia="sv-SE"/>
              </w:rPr>
              <w:t>Tidrapportering: närvarostämpling, attestering</w:t>
            </w:r>
          </w:p>
        </w:tc>
        <w:tc>
          <w:tcPr>
            <w:tcW w:w="1417" w:type="dxa"/>
          </w:tcPr>
          <w:p w14:paraId="7458C711" w14:textId="77777777" w:rsidR="00B70761" w:rsidRDefault="00B70761" w:rsidP="0055668A"/>
        </w:tc>
        <w:tc>
          <w:tcPr>
            <w:tcW w:w="1418" w:type="dxa"/>
          </w:tcPr>
          <w:p w14:paraId="0CD9CD31" w14:textId="77777777" w:rsidR="00B70761" w:rsidRDefault="00B70761" w:rsidP="0055668A"/>
        </w:tc>
        <w:tc>
          <w:tcPr>
            <w:tcW w:w="1417" w:type="dxa"/>
          </w:tcPr>
          <w:p w14:paraId="1AA18793" w14:textId="77777777" w:rsidR="00B70761" w:rsidRDefault="00B70761" w:rsidP="0055668A"/>
        </w:tc>
        <w:tc>
          <w:tcPr>
            <w:tcW w:w="1701" w:type="dxa"/>
          </w:tcPr>
          <w:p w14:paraId="41431E74" w14:textId="77777777" w:rsidR="00B70761" w:rsidRDefault="00B70761" w:rsidP="0055668A"/>
        </w:tc>
      </w:tr>
      <w:tr w:rsidR="00B70761" w14:paraId="758989D8" w14:textId="46F4299F" w:rsidTr="00B70761">
        <w:tc>
          <w:tcPr>
            <w:tcW w:w="3118" w:type="dxa"/>
          </w:tcPr>
          <w:p w14:paraId="056106D0" w14:textId="661F0403" w:rsidR="00B70761" w:rsidRDefault="00B70761" w:rsidP="0055668A">
            <w:r w:rsidRPr="00541F25">
              <w:t>Lager: leveransplanering, plocklistor, utleveranser, inleveranser, lego avsändning, saldoflytt</w:t>
            </w:r>
          </w:p>
        </w:tc>
        <w:tc>
          <w:tcPr>
            <w:tcW w:w="1417" w:type="dxa"/>
          </w:tcPr>
          <w:p w14:paraId="764F11E8" w14:textId="77777777" w:rsidR="00B70761" w:rsidRDefault="00B70761" w:rsidP="0055668A"/>
        </w:tc>
        <w:tc>
          <w:tcPr>
            <w:tcW w:w="1418" w:type="dxa"/>
          </w:tcPr>
          <w:p w14:paraId="526EE1E6" w14:textId="77777777" w:rsidR="00B70761" w:rsidRDefault="00B70761" w:rsidP="0055668A"/>
        </w:tc>
        <w:tc>
          <w:tcPr>
            <w:tcW w:w="1417" w:type="dxa"/>
          </w:tcPr>
          <w:p w14:paraId="02DD0EB3" w14:textId="77777777" w:rsidR="00B70761" w:rsidRDefault="00B70761" w:rsidP="0055668A"/>
        </w:tc>
        <w:tc>
          <w:tcPr>
            <w:tcW w:w="1701" w:type="dxa"/>
          </w:tcPr>
          <w:p w14:paraId="1FED9EAB" w14:textId="77777777" w:rsidR="00B70761" w:rsidRDefault="00B70761" w:rsidP="0055668A"/>
        </w:tc>
      </w:tr>
      <w:tr w:rsidR="00B70761" w14:paraId="666BAF0D" w14:textId="79ECBACB" w:rsidTr="00B70761">
        <w:tc>
          <w:tcPr>
            <w:tcW w:w="3118" w:type="dxa"/>
          </w:tcPr>
          <w:p w14:paraId="387A12BE" w14:textId="53089EAD" w:rsidR="00B70761" w:rsidRDefault="00B70761" w:rsidP="0055668A">
            <w:r w:rsidRPr="00541F25">
              <w:lastRenderedPageBreak/>
              <w:t>Försäljning: offerter, kundorder, fakturering, faktureringsplaner, avtal, ramorder</w:t>
            </w:r>
          </w:p>
        </w:tc>
        <w:tc>
          <w:tcPr>
            <w:tcW w:w="1417" w:type="dxa"/>
          </w:tcPr>
          <w:p w14:paraId="3E2DC363" w14:textId="77777777" w:rsidR="00B70761" w:rsidRDefault="00B70761" w:rsidP="0055668A"/>
        </w:tc>
        <w:tc>
          <w:tcPr>
            <w:tcW w:w="1418" w:type="dxa"/>
          </w:tcPr>
          <w:p w14:paraId="7CAD87ED" w14:textId="77777777" w:rsidR="00B70761" w:rsidRDefault="00B70761" w:rsidP="0055668A"/>
        </w:tc>
        <w:tc>
          <w:tcPr>
            <w:tcW w:w="1417" w:type="dxa"/>
          </w:tcPr>
          <w:p w14:paraId="28447C92" w14:textId="77777777" w:rsidR="00B70761" w:rsidRDefault="00B70761" w:rsidP="0055668A"/>
        </w:tc>
        <w:tc>
          <w:tcPr>
            <w:tcW w:w="1701" w:type="dxa"/>
          </w:tcPr>
          <w:p w14:paraId="09C6F230" w14:textId="77777777" w:rsidR="00B70761" w:rsidRDefault="00B70761" w:rsidP="0055668A"/>
        </w:tc>
      </w:tr>
      <w:tr w:rsidR="00B70761" w14:paraId="3417330F" w14:textId="3045D968" w:rsidTr="00B70761">
        <w:tc>
          <w:tcPr>
            <w:tcW w:w="3118" w:type="dxa"/>
          </w:tcPr>
          <w:p w14:paraId="4C276089" w14:textId="1669F307" w:rsidR="00B70761" w:rsidRDefault="00B70761" w:rsidP="0055668A">
            <w:r w:rsidRPr="00541F25">
              <w:t>Inköp: behovsplanering, inköpsorderförslag, inköpsorder, förfrågan, leveransbevakning</w:t>
            </w:r>
          </w:p>
        </w:tc>
        <w:tc>
          <w:tcPr>
            <w:tcW w:w="1417" w:type="dxa"/>
          </w:tcPr>
          <w:p w14:paraId="1DAF474E" w14:textId="77777777" w:rsidR="00B70761" w:rsidRDefault="00B70761" w:rsidP="0055668A"/>
        </w:tc>
        <w:tc>
          <w:tcPr>
            <w:tcW w:w="1418" w:type="dxa"/>
          </w:tcPr>
          <w:p w14:paraId="684F4583" w14:textId="77777777" w:rsidR="00B70761" w:rsidRDefault="00B70761" w:rsidP="0055668A"/>
        </w:tc>
        <w:tc>
          <w:tcPr>
            <w:tcW w:w="1417" w:type="dxa"/>
          </w:tcPr>
          <w:p w14:paraId="442AAC0C" w14:textId="77777777" w:rsidR="00B70761" w:rsidRDefault="00B70761" w:rsidP="0055668A"/>
        </w:tc>
        <w:tc>
          <w:tcPr>
            <w:tcW w:w="1701" w:type="dxa"/>
          </w:tcPr>
          <w:p w14:paraId="02B22694" w14:textId="77777777" w:rsidR="00B70761" w:rsidRDefault="00B70761" w:rsidP="0055668A"/>
        </w:tc>
      </w:tr>
      <w:tr w:rsidR="00B70761" w14:paraId="43FBB3F3" w14:textId="077EAD4C" w:rsidTr="00B70761">
        <w:tc>
          <w:tcPr>
            <w:tcW w:w="3118" w:type="dxa"/>
          </w:tcPr>
          <w:p w14:paraId="790E9319" w14:textId="3F2E2B25" w:rsidR="00B70761" w:rsidRDefault="00B70761" w:rsidP="0055668A">
            <w:r w:rsidRPr="00541F25">
              <w:t>Ekonomi: redovisning, leverantörsfakturor, reskontra, projektredovisning</w:t>
            </w:r>
          </w:p>
        </w:tc>
        <w:tc>
          <w:tcPr>
            <w:tcW w:w="1417" w:type="dxa"/>
          </w:tcPr>
          <w:p w14:paraId="3F2E1F51" w14:textId="77777777" w:rsidR="00B70761" w:rsidRDefault="00B70761" w:rsidP="0055668A"/>
        </w:tc>
        <w:tc>
          <w:tcPr>
            <w:tcW w:w="1418" w:type="dxa"/>
          </w:tcPr>
          <w:p w14:paraId="67743C5E" w14:textId="77777777" w:rsidR="00B70761" w:rsidRDefault="00B70761" w:rsidP="0055668A"/>
        </w:tc>
        <w:tc>
          <w:tcPr>
            <w:tcW w:w="1417" w:type="dxa"/>
          </w:tcPr>
          <w:p w14:paraId="713CC919" w14:textId="77777777" w:rsidR="00B70761" w:rsidRDefault="00B70761" w:rsidP="0055668A"/>
        </w:tc>
        <w:tc>
          <w:tcPr>
            <w:tcW w:w="1701" w:type="dxa"/>
          </w:tcPr>
          <w:p w14:paraId="21CAF290" w14:textId="77777777" w:rsidR="00B70761" w:rsidRDefault="00B70761" w:rsidP="0055668A"/>
        </w:tc>
      </w:tr>
    </w:tbl>
    <w:p w14:paraId="055A0742" w14:textId="3BC9C84A" w:rsidR="00E67FA8" w:rsidRDefault="00E67FA8" w:rsidP="00851C97">
      <w:r>
        <w:t>Du kan lägga till fler områden i tabellen nedan, om något område du behöver assistans med saknas.</w:t>
      </w:r>
    </w:p>
    <w:tbl>
      <w:tblPr>
        <w:tblStyle w:val="TableGrid"/>
        <w:tblW w:w="9071" w:type="dxa"/>
        <w:tblLook w:val="04A0" w:firstRow="1" w:lastRow="0" w:firstColumn="1" w:lastColumn="0" w:noHBand="0" w:noVBand="1"/>
      </w:tblPr>
      <w:tblGrid>
        <w:gridCol w:w="3118"/>
        <w:gridCol w:w="1417"/>
        <w:gridCol w:w="1417"/>
        <w:gridCol w:w="1418"/>
        <w:gridCol w:w="1701"/>
      </w:tblGrid>
      <w:tr w:rsidR="00B70761" w14:paraId="37C08459" w14:textId="01F74A58" w:rsidTr="00B70761">
        <w:tc>
          <w:tcPr>
            <w:tcW w:w="3118" w:type="dxa"/>
          </w:tcPr>
          <w:p w14:paraId="443A9C0B" w14:textId="08645C18" w:rsidR="00B70761" w:rsidRPr="00EA0CF8" w:rsidRDefault="00B70761" w:rsidP="00663477">
            <w:pPr>
              <w:rPr>
                <w:b/>
                <w:bCs/>
              </w:rPr>
            </w:pPr>
            <w:r w:rsidRPr="00EA0CF8">
              <w:rPr>
                <w:b/>
                <w:bCs/>
              </w:rPr>
              <w:t>S</w:t>
            </w:r>
            <w:r>
              <w:rPr>
                <w:b/>
                <w:bCs/>
              </w:rPr>
              <w:t>pecialområden</w:t>
            </w:r>
            <w:r w:rsidRPr="00EA0CF8">
              <w:rPr>
                <w:b/>
                <w:bCs/>
              </w:rPr>
              <w:t xml:space="preserve"> – resursbehov</w:t>
            </w:r>
          </w:p>
        </w:tc>
        <w:tc>
          <w:tcPr>
            <w:tcW w:w="1417" w:type="dxa"/>
          </w:tcPr>
          <w:p w14:paraId="17812AF0" w14:textId="77777777" w:rsidR="00B70761" w:rsidRPr="00EA0CF8" w:rsidRDefault="00B70761" w:rsidP="00663477">
            <w:pPr>
              <w:rPr>
                <w:b/>
                <w:bCs/>
              </w:rPr>
            </w:pPr>
            <w:r w:rsidRPr="00EA0CF8">
              <w:rPr>
                <w:b/>
                <w:bCs/>
              </w:rPr>
              <w:t>Assistans på plats (dagar)</w:t>
            </w:r>
          </w:p>
        </w:tc>
        <w:tc>
          <w:tcPr>
            <w:tcW w:w="1417" w:type="dxa"/>
          </w:tcPr>
          <w:p w14:paraId="515903F7" w14:textId="77777777" w:rsidR="00B70761" w:rsidRPr="00EA0CF8" w:rsidRDefault="00B70761" w:rsidP="00663477">
            <w:pPr>
              <w:rPr>
                <w:b/>
                <w:bCs/>
              </w:rPr>
            </w:pPr>
            <w:r w:rsidRPr="00EA0CF8">
              <w:rPr>
                <w:b/>
                <w:bCs/>
              </w:rPr>
              <w:t>Bokad tid via Teams (timmar)</w:t>
            </w:r>
          </w:p>
        </w:tc>
        <w:tc>
          <w:tcPr>
            <w:tcW w:w="1418" w:type="dxa"/>
          </w:tcPr>
          <w:p w14:paraId="5EF9FF35" w14:textId="77777777" w:rsidR="00B70761" w:rsidRPr="00EA0CF8" w:rsidRDefault="00B70761" w:rsidP="00663477">
            <w:pPr>
              <w:rPr>
                <w:b/>
                <w:bCs/>
              </w:rPr>
            </w:pPr>
            <w:r w:rsidRPr="00EA0CF8">
              <w:rPr>
                <w:b/>
                <w:bCs/>
              </w:rPr>
              <w:t>Inget behov</w:t>
            </w:r>
          </w:p>
        </w:tc>
        <w:tc>
          <w:tcPr>
            <w:tcW w:w="1701" w:type="dxa"/>
          </w:tcPr>
          <w:p w14:paraId="06EBB078" w14:textId="61CC3129" w:rsidR="00B70761" w:rsidRPr="00EA0CF8" w:rsidRDefault="00B70761" w:rsidP="00663477">
            <w:pPr>
              <w:rPr>
                <w:b/>
                <w:bCs/>
              </w:rPr>
            </w:pPr>
            <w:r>
              <w:rPr>
                <w:b/>
                <w:bCs/>
              </w:rPr>
              <w:t>Ort</w:t>
            </w:r>
          </w:p>
        </w:tc>
      </w:tr>
      <w:tr w:rsidR="00B70761" w14:paraId="12DBF45F" w14:textId="1ADD9C4D" w:rsidTr="00B70761">
        <w:tc>
          <w:tcPr>
            <w:tcW w:w="3118" w:type="dxa"/>
          </w:tcPr>
          <w:p w14:paraId="6FA219FA" w14:textId="0A2174D7" w:rsidR="00B70761" w:rsidRDefault="00B70761" w:rsidP="00663477">
            <w:r>
              <w:t>EDI</w:t>
            </w:r>
          </w:p>
        </w:tc>
        <w:tc>
          <w:tcPr>
            <w:tcW w:w="1417" w:type="dxa"/>
          </w:tcPr>
          <w:p w14:paraId="38CB8F3F" w14:textId="77777777" w:rsidR="00B70761" w:rsidRDefault="00B70761" w:rsidP="00663477"/>
        </w:tc>
        <w:tc>
          <w:tcPr>
            <w:tcW w:w="1417" w:type="dxa"/>
          </w:tcPr>
          <w:p w14:paraId="74432E70" w14:textId="77777777" w:rsidR="00B70761" w:rsidRDefault="00B70761" w:rsidP="00663477"/>
        </w:tc>
        <w:tc>
          <w:tcPr>
            <w:tcW w:w="1418" w:type="dxa"/>
          </w:tcPr>
          <w:p w14:paraId="505974A0" w14:textId="77777777" w:rsidR="00B70761" w:rsidRDefault="00B70761" w:rsidP="00663477"/>
        </w:tc>
        <w:tc>
          <w:tcPr>
            <w:tcW w:w="1701" w:type="dxa"/>
          </w:tcPr>
          <w:p w14:paraId="42C202FD" w14:textId="77777777" w:rsidR="00B70761" w:rsidRDefault="00B70761" w:rsidP="00663477"/>
        </w:tc>
      </w:tr>
      <w:tr w:rsidR="00B70761" w14:paraId="0ACF5D2B" w14:textId="27F98A60" w:rsidTr="00B70761">
        <w:tc>
          <w:tcPr>
            <w:tcW w:w="3118" w:type="dxa"/>
          </w:tcPr>
          <w:p w14:paraId="1B3A969D" w14:textId="02186382" w:rsidR="00B70761" w:rsidRDefault="00B70761" w:rsidP="00663477">
            <w:r>
              <w:t>Spedition</w:t>
            </w:r>
          </w:p>
        </w:tc>
        <w:tc>
          <w:tcPr>
            <w:tcW w:w="1417" w:type="dxa"/>
          </w:tcPr>
          <w:p w14:paraId="31B0BE0F" w14:textId="77777777" w:rsidR="00B70761" w:rsidRDefault="00B70761" w:rsidP="00663477"/>
        </w:tc>
        <w:tc>
          <w:tcPr>
            <w:tcW w:w="1417" w:type="dxa"/>
          </w:tcPr>
          <w:p w14:paraId="647801B1" w14:textId="77777777" w:rsidR="00B70761" w:rsidRDefault="00B70761" w:rsidP="00663477"/>
        </w:tc>
        <w:tc>
          <w:tcPr>
            <w:tcW w:w="1418" w:type="dxa"/>
          </w:tcPr>
          <w:p w14:paraId="6AE5BEA3" w14:textId="77777777" w:rsidR="00B70761" w:rsidRDefault="00B70761" w:rsidP="00663477"/>
        </w:tc>
        <w:tc>
          <w:tcPr>
            <w:tcW w:w="1701" w:type="dxa"/>
          </w:tcPr>
          <w:p w14:paraId="2B3E5A98" w14:textId="77777777" w:rsidR="00B70761" w:rsidRDefault="00B70761" w:rsidP="00663477"/>
        </w:tc>
      </w:tr>
      <w:tr w:rsidR="00B70761" w14:paraId="64847296" w14:textId="12264B45" w:rsidTr="00B70761">
        <w:tc>
          <w:tcPr>
            <w:tcW w:w="3118" w:type="dxa"/>
          </w:tcPr>
          <w:p w14:paraId="5035E81A" w14:textId="0E090C5B" w:rsidR="00B70761" w:rsidRPr="0055668A" w:rsidRDefault="00B70761" w:rsidP="00663477">
            <w:r>
              <w:rPr>
                <w:rFonts w:eastAsia="Times New Roman" w:cs="Calibri"/>
                <w:color w:val="000000"/>
                <w:lang w:eastAsia="sv-SE"/>
              </w:rPr>
              <w:t>Produktkonfigurator</w:t>
            </w:r>
          </w:p>
        </w:tc>
        <w:tc>
          <w:tcPr>
            <w:tcW w:w="1417" w:type="dxa"/>
          </w:tcPr>
          <w:p w14:paraId="3F16111A" w14:textId="77777777" w:rsidR="00B70761" w:rsidRDefault="00B70761" w:rsidP="00663477"/>
        </w:tc>
        <w:tc>
          <w:tcPr>
            <w:tcW w:w="1417" w:type="dxa"/>
          </w:tcPr>
          <w:p w14:paraId="4C9ADC40" w14:textId="77777777" w:rsidR="00B70761" w:rsidRDefault="00B70761" w:rsidP="00663477"/>
        </w:tc>
        <w:tc>
          <w:tcPr>
            <w:tcW w:w="1418" w:type="dxa"/>
          </w:tcPr>
          <w:p w14:paraId="6C0059DD" w14:textId="77777777" w:rsidR="00B70761" w:rsidRDefault="00B70761" w:rsidP="00663477"/>
        </w:tc>
        <w:tc>
          <w:tcPr>
            <w:tcW w:w="1701" w:type="dxa"/>
          </w:tcPr>
          <w:p w14:paraId="62224592" w14:textId="77777777" w:rsidR="00B70761" w:rsidRDefault="00B70761" w:rsidP="00663477"/>
        </w:tc>
      </w:tr>
      <w:tr w:rsidR="00B70761" w14:paraId="0E994018" w14:textId="57D3D205" w:rsidTr="00B70761">
        <w:tc>
          <w:tcPr>
            <w:tcW w:w="3118" w:type="dxa"/>
          </w:tcPr>
          <w:p w14:paraId="482CD5B5" w14:textId="0780DD19" w:rsidR="00B70761" w:rsidRDefault="00B70761" w:rsidP="00663477">
            <w:r>
              <w:t>Kundorderöverföring</w:t>
            </w:r>
          </w:p>
        </w:tc>
        <w:tc>
          <w:tcPr>
            <w:tcW w:w="1417" w:type="dxa"/>
          </w:tcPr>
          <w:p w14:paraId="7B0F6C33" w14:textId="77777777" w:rsidR="00B70761" w:rsidRDefault="00B70761" w:rsidP="00663477"/>
        </w:tc>
        <w:tc>
          <w:tcPr>
            <w:tcW w:w="1417" w:type="dxa"/>
          </w:tcPr>
          <w:p w14:paraId="19B6CC80" w14:textId="77777777" w:rsidR="00B70761" w:rsidRDefault="00B70761" w:rsidP="00663477"/>
        </w:tc>
        <w:tc>
          <w:tcPr>
            <w:tcW w:w="1418" w:type="dxa"/>
          </w:tcPr>
          <w:p w14:paraId="14D01A9A" w14:textId="77777777" w:rsidR="00B70761" w:rsidRDefault="00B70761" w:rsidP="00663477"/>
        </w:tc>
        <w:tc>
          <w:tcPr>
            <w:tcW w:w="1701" w:type="dxa"/>
          </w:tcPr>
          <w:p w14:paraId="742CFDCD" w14:textId="77777777" w:rsidR="00B70761" w:rsidRDefault="00B70761" w:rsidP="00663477"/>
        </w:tc>
      </w:tr>
      <w:tr w:rsidR="00B70761" w14:paraId="0656B0AB" w14:textId="7D11A891" w:rsidTr="00B70761">
        <w:tc>
          <w:tcPr>
            <w:tcW w:w="3118" w:type="dxa"/>
          </w:tcPr>
          <w:p w14:paraId="283C8A66" w14:textId="43FE6536" w:rsidR="00B70761" w:rsidRDefault="00B70761" w:rsidP="00663477">
            <w:r>
              <w:t>EFH Workflow</w:t>
            </w:r>
          </w:p>
        </w:tc>
        <w:tc>
          <w:tcPr>
            <w:tcW w:w="1417" w:type="dxa"/>
          </w:tcPr>
          <w:p w14:paraId="35962EF1" w14:textId="77777777" w:rsidR="00B70761" w:rsidRDefault="00B70761" w:rsidP="00663477"/>
        </w:tc>
        <w:tc>
          <w:tcPr>
            <w:tcW w:w="1417" w:type="dxa"/>
          </w:tcPr>
          <w:p w14:paraId="5D939CC1" w14:textId="77777777" w:rsidR="00B70761" w:rsidRDefault="00B70761" w:rsidP="00663477"/>
        </w:tc>
        <w:tc>
          <w:tcPr>
            <w:tcW w:w="1418" w:type="dxa"/>
          </w:tcPr>
          <w:p w14:paraId="02F183B7" w14:textId="77777777" w:rsidR="00B70761" w:rsidRDefault="00B70761" w:rsidP="00663477"/>
        </w:tc>
        <w:tc>
          <w:tcPr>
            <w:tcW w:w="1701" w:type="dxa"/>
          </w:tcPr>
          <w:p w14:paraId="297CAFB3" w14:textId="77777777" w:rsidR="00B70761" w:rsidRDefault="00B70761" w:rsidP="00663477"/>
        </w:tc>
      </w:tr>
      <w:tr w:rsidR="00B70761" w14:paraId="32BA6A24" w14:textId="2F6D2498" w:rsidTr="00B70761">
        <w:tc>
          <w:tcPr>
            <w:tcW w:w="3118" w:type="dxa"/>
          </w:tcPr>
          <w:p w14:paraId="46C4318B" w14:textId="644C6CFF" w:rsidR="00B70761" w:rsidRDefault="00B70761" w:rsidP="00663477">
            <w:r>
              <w:t>Lagerställe</w:t>
            </w:r>
          </w:p>
        </w:tc>
        <w:tc>
          <w:tcPr>
            <w:tcW w:w="1417" w:type="dxa"/>
          </w:tcPr>
          <w:p w14:paraId="6FAD6C6A" w14:textId="77777777" w:rsidR="00B70761" w:rsidRDefault="00B70761" w:rsidP="00663477"/>
        </w:tc>
        <w:tc>
          <w:tcPr>
            <w:tcW w:w="1417" w:type="dxa"/>
          </w:tcPr>
          <w:p w14:paraId="6B2501A3" w14:textId="77777777" w:rsidR="00B70761" w:rsidRDefault="00B70761" w:rsidP="00663477"/>
        </w:tc>
        <w:tc>
          <w:tcPr>
            <w:tcW w:w="1418" w:type="dxa"/>
          </w:tcPr>
          <w:p w14:paraId="05BCB00C" w14:textId="77777777" w:rsidR="00B70761" w:rsidRDefault="00B70761" w:rsidP="00663477"/>
        </w:tc>
        <w:tc>
          <w:tcPr>
            <w:tcW w:w="1701" w:type="dxa"/>
          </w:tcPr>
          <w:p w14:paraId="0921A866" w14:textId="77777777" w:rsidR="00B70761" w:rsidRDefault="00B70761" w:rsidP="00663477"/>
        </w:tc>
      </w:tr>
      <w:tr w:rsidR="00B70761" w14:paraId="192EC93C" w14:textId="6B4607FA" w:rsidTr="00B70761">
        <w:tc>
          <w:tcPr>
            <w:tcW w:w="3118" w:type="dxa"/>
          </w:tcPr>
          <w:p w14:paraId="3486C03E" w14:textId="7BD7C6A8" w:rsidR="00B70761" w:rsidRDefault="00B70761" w:rsidP="00663477">
            <w:r>
              <w:t>Verktyg/Underhåll</w:t>
            </w:r>
          </w:p>
        </w:tc>
        <w:tc>
          <w:tcPr>
            <w:tcW w:w="1417" w:type="dxa"/>
          </w:tcPr>
          <w:p w14:paraId="3089EA35" w14:textId="77777777" w:rsidR="00B70761" w:rsidRDefault="00B70761" w:rsidP="00663477"/>
        </w:tc>
        <w:tc>
          <w:tcPr>
            <w:tcW w:w="1417" w:type="dxa"/>
          </w:tcPr>
          <w:p w14:paraId="35EACB5F" w14:textId="77777777" w:rsidR="00B70761" w:rsidRDefault="00B70761" w:rsidP="00663477"/>
        </w:tc>
        <w:tc>
          <w:tcPr>
            <w:tcW w:w="1418" w:type="dxa"/>
          </w:tcPr>
          <w:p w14:paraId="0B88C65E" w14:textId="77777777" w:rsidR="00B70761" w:rsidRDefault="00B70761" w:rsidP="00663477"/>
        </w:tc>
        <w:tc>
          <w:tcPr>
            <w:tcW w:w="1701" w:type="dxa"/>
          </w:tcPr>
          <w:p w14:paraId="78ACE120" w14:textId="77777777" w:rsidR="00B70761" w:rsidRDefault="00B70761" w:rsidP="00663477"/>
        </w:tc>
      </w:tr>
      <w:tr w:rsidR="00B70761" w14:paraId="6DE60FBD" w14:textId="1B458AA1" w:rsidTr="00B70761">
        <w:tc>
          <w:tcPr>
            <w:tcW w:w="3118" w:type="dxa"/>
          </w:tcPr>
          <w:p w14:paraId="0611708F" w14:textId="77777777" w:rsidR="00B70761" w:rsidRDefault="00B70761" w:rsidP="00663477"/>
        </w:tc>
        <w:tc>
          <w:tcPr>
            <w:tcW w:w="1417" w:type="dxa"/>
          </w:tcPr>
          <w:p w14:paraId="6617C18A" w14:textId="77777777" w:rsidR="00B70761" w:rsidRDefault="00B70761" w:rsidP="00663477"/>
        </w:tc>
        <w:tc>
          <w:tcPr>
            <w:tcW w:w="1417" w:type="dxa"/>
          </w:tcPr>
          <w:p w14:paraId="3868AFB0" w14:textId="77777777" w:rsidR="00B70761" w:rsidRDefault="00B70761" w:rsidP="00663477"/>
        </w:tc>
        <w:tc>
          <w:tcPr>
            <w:tcW w:w="1418" w:type="dxa"/>
          </w:tcPr>
          <w:p w14:paraId="2328C3A3" w14:textId="77777777" w:rsidR="00B70761" w:rsidRDefault="00B70761" w:rsidP="00663477"/>
        </w:tc>
        <w:tc>
          <w:tcPr>
            <w:tcW w:w="1701" w:type="dxa"/>
          </w:tcPr>
          <w:p w14:paraId="55E3FBA8" w14:textId="77777777" w:rsidR="00B70761" w:rsidRDefault="00B70761" w:rsidP="00663477"/>
        </w:tc>
      </w:tr>
      <w:tr w:rsidR="00B70761" w14:paraId="074BF586" w14:textId="263A4C93" w:rsidTr="00B70761">
        <w:tc>
          <w:tcPr>
            <w:tcW w:w="3118" w:type="dxa"/>
          </w:tcPr>
          <w:p w14:paraId="140234C8" w14:textId="77777777" w:rsidR="00B70761" w:rsidRDefault="00B70761" w:rsidP="00663477"/>
        </w:tc>
        <w:tc>
          <w:tcPr>
            <w:tcW w:w="1417" w:type="dxa"/>
          </w:tcPr>
          <w:p w14:paraId="33AFA543" w14:textId="77777777" w:rsidR="00B70761" w:rsidRDefault="00B70761" w:rsidP="00663477"/>
        </w:tc>
        <w:tc>
          <w:tcPr>
            <w:tcW w:w="1417" w:type="dxa"/>
          </w:tcPr>
          <w:p w14:paraId="7463D58D" w14:textId="77777777" w:rsidR="00B70761" w:rsidRDefault="00B70761" w:rsidP="00663477"/>
        </w:tc>
        <w:tc>
          <w:tcPr>
            <w:tcW w:w="1418" w:type="dxa"/>
          </w:tcPr>
          <w:p w14:paraId="350476BD" w14:textId="77777777" w:rsidR="00B70761" w:rsidRDefault="00B70761" w:rsidP="00663477"/>
        </w:tc>
        <w:tc>
          <w:tcPr>
            <w:tcW w:w="1701" w:type="dxa"/>
          </w:tcPr>
          <w:p w14:paraId="25987680" w14:textId="77777777" w:rsidR="00B70761" w:rsidRDefault="00B70761" w:rsidP="00663477"/>
        </w:tc>
      </w:tr>
      <w:tr w:rsidR="00B70761" w14:paraId="09810340" w14:textId="6506D0D5" w:rsidTr="00B70761">
        <w:tc>
          <w:tcPr>
            <w:tcW w:w="3118" w:type="dxa"/>
          </w:tcPr>
          <w:p w14:paraId="699E7FC6" w14:textId="77777777" w:rsidR="00B70761" w:rsidRDefault="00B70761" w:rsidP="00663477"/>
        </w:tc>
        <w:tc>
          <w:tcPr>
            <w:tcW w:w="1417" w:type="dxa"/>
          </w:tcPr>
          <w:p w14:paraId="0098C373" w14:textId="77777777" w:rsidR="00B70761" w:rsidRDefault="00B70761" w:rsidP="00663477"/>
        </w:tc>
        <w:tc>
          <w:tcPr>
            <w:tcW w:w="1417" w:type="dxa"/>
          </w:tcPr>
          <w:p w14:paraId="7F8EB132" w14:textId="77777777" w:rsidR="00B70761" w:rsidRDefault="00B70761" w:rsidP="00663477"/>
        </w:tc>
        <w:tc>
          <w:tcPr>
            <w:tcW w:w="1418" w:type="dxa"/>
          </w:tcPr>
          <w:p w14:paraId="2030C1A1" w14:textId="77777777" w:rsidR="00B70761" w:rsidRDefault="00B70761" w:rsidP="00663477"/>
        </w:tc>
        <w:tc>
          <w:tcPr>
            <w:tcW w:w="1701" w:type="dxa"/>
          </w:tcPr>
          <w:p w14:paraId="51866E65" w14:textId="77777777" w:rsidR="00B70761" w:rsidRDefault="00B70761" w:rsidP="00663477"/>
        </w:tc>
      </w:tr>
      <w:tr w:rsidR="00B70761" w14:paraId="21828949" w14:textId="2D45EB90" w:rsidTr="00B70761">
        <w:tc>
          <w:tcPr>
            <w:tcW w:w="3118" w:type="dxa"/>
          </w:tcPr>
          <w:p w14:paraId="5B0A32D8" w14:textId="77777777" w:rsidR="00B70761" w:rsidRDefault="00B70761" w:rsidP="00663477"/>
        </w:tc>
        <w:tc>
          <w:tcPr>
            <w:tcW w:w="1417" w:type="dxa"/>
          </w:tcPr>
          <w:p w14:paraId="314D660E" w14:textId="77777777" w:rsidR="00B70761" w:rsidRDefault="00B70761" w:rsidP="00663477"/>
        </w:tc>
        <w:tc>
          <w:tcPr>
            <w:tcW w:w="1417" w:type="dxa"/>
          </w:tcPr>
          <w:p w14:paraId="0150FBE9" w14:textId="77777777" w:rsidR="00B70761" w:rsidRDefault="00B70761" w:rsidP="00663477"/>
        </w:tc>
        <w:tc>
          <w:tcPr>
            <w:tcW w:w="1418" w:type="dxa"/>
          </w:tcPr>
          <w:p w14:paraId="1ADCBE70" w14:textId="77777777" w:rsidR="00B70761" w:rsidRDefault="00B70761" w:rsidP="00663477"/>
        </w:tc>
        <w:tc>
          <w:tcPr>
            <w:tcW w:w="1701" w:type="dxa"/>
          </w:tcPr>
          <w:p w14:paraId="6E6AC91A" w14:textId="77777777" w:rsidR="00B70761" w:rsidRDefault="00B70761" w:rsidP="00663477"/>
        </w:tc>
      </w:tr>
      <w:tr w:rsidR="00B70761" w14:paraId="2B32EFF9" w14:textId="11B1E9D4" w:rsidTr="00B70761">
        <w:tc>
          <w:tcPr>
            <w:tcW w:w="3118" w:type="dxa"/>
          </w:tcPr>
          <w:p w14:paraId="34B6B514" w14:textId="77777777" w:rsidR="00B70761" w:rsidRDefault="00B70761" w:rsidP="00663477"/>
        </w:tc>
        <w:tc>
          <w:tcPr>
            <w:tcW w:w="1417" w:type="dxa"/>
          </w:tcPr>
          <w:p w14:paraId="604D802E" w14:textId="77777777" w:rsidR="00B70761" w:rsidRDefault="00B70761" w:rsidP="00663477"/>
        </w:tc>
        <w:tc>
          <w:tcPr>
            <w:tcW w:w="1417" w:type="dxa"/>
          </w:tcPr>
          <w:p w14:paraId="183B3C3B" w14:textId="77777777" w:rsidR="00B70761" w:rsidRDefault="00B70761" w:rsidP="00663477"/>
        </w:tc>
        <w:tc>
          <w:tcPr>
            <w:tcW w:w="1418" w:type="dxa"/>
          </w:tcPr>
          <w:p w14:paraId="33825CE8" w14:textId="77777777" w:rsidR="00B70761" w:rsidRDefault="00B70761" w:rsidP="00663477"/>
        </w:tc>
        <w:tc>
          <w:tcPr>
            <w:tcW w:w="1701" w:type="dxa"/>
          </w:tcPr>
          <w:p w14:paraId="71641565" w14:textId="77777777" w:rsidR="00B70761" w:rsidRDefault="00B70761" w:rsidP="00663477"/>
        </w:tc>
      </w:tr>
      <w:tr w:rsidR="00B70761" w14:paraId="1EFBEBE6" w14:textId="2795CA6A" w:rsidTr="00B70761">
        <w:tc>
          <w:tcPr>
            <w:tcW w:w="3118" w:type="dxa"/>
          </w:tcPr>
          <w:p w14:paraId="63B3E15B" w14:textId="77777777" w:rsidR="00B70761" w:rsidRDefault="00B70761" w:rsidP="00663477"/>
        </w:tc>
        <w:tc>
          <w:tcPr>
            <w:tcW w:w="1417" w:type="dxa"/>
          </w:tcPr>
          <w:p w14:paraId="06D93F5F" w14:textId="77777777" w:rsidR="00B70761" w:rsidRDefault="00B70761" w:rsidP="00663477"/>
        </w:tc>
        <w:tc>
          <w:tcPr>
            <w:tcW w:w="1417" w:type="dxa"/>
          </w:tcPr>
          <w:p w14:paraId="5760D4C9" w14:textId="77777777" w:rsidR="00B70761" w:rsidRDefault="00B70761" w:rsidP="00663477"/>
        </w:tc>
        <w:tc>
          <w:tcPr>
            <w:tcW w:w="1418" w:type="dxa"/>
          </w:tcPr>
          <w:p w14:paraId="38D0027B" w14:textId="77777777" w:rsidR="00B70761" w:rsidRDefault="00B70761" w:rsidP="00663477"/>
        </w:tc>
        <w:tc>
          <w:tcPr>
            <w:tcW w:w="1701" w:type="dxa"/>
          </w:tcPr>
          <w:p w14:paraId="38830EC3" w14:textId="77777777" w:rsidR="00B70761" w:rsidRDefault="00B70761" w:rsidP="00663477"/>
        </w:tc>
      </w:tr>
    </w:tbl>
    <w:p w14:paraId="480A0A51" w14:textId="77777777" w:rsidR="00E67FA8" w:rsidRDefault="00E67FA8" w:rsidP="00851C97"/>
    <w:p w14:paraId="20788B1B" w14:textId="6C693F3F" w:rsidR="00E67FA8" w:rsidRDefault="00E67FA8" w:rsidP="00851C97">
      <w:r>
        <w:t>Beställningsdatum: __________________________________</w:t>
      </w:r>
    </w:p>
    <w:p w14:paraId="16A7B032" w14:textId="77777777" w:rsidR="00E67FA8" w:rsidRDefault="00E67FA8" w:rsidP="00851C97"/>
    <w:p w14:paraId="5A0F2315" w14:textId="52CFA59E" w:rsidR="00E67FA8" w:rsidRDefault="00E67FA8" w:rsidP="00851C97">
      <w:r>
        <w:t>Signatur: __________________________________________</w:t>
      </w:r>
    </w:p>
    <w:p w14:paraId="517D9F7A" w14:textId="77777777" w:rsidR="00E67FA8" w:rsidRDefault="00E67FA8" w:rsidP="00851C97"/>
    <w:p w14:paraId="6FD21A4D" w14:textId="60A4C66C" w:rsidR="00E67FA8" w:rsidRPr="00851C97" w:rsidRDefault="00E67FA8" w:rsidP="00851C97">
      <w:r>
        <w:t xml:space="preserve">Vänligen skicka detta dokument via e-post till: </w:t>
      </w:r>
      <w:hyperlink r:id="rId13" w:history="1">
        <w:r w:rsidRPr="00AC1732">
          <w:rPr>
            <w:rStyle w:val="Hyperlink"/>
          </w:rPr>
          <w:t>cpc@monitor.se</w:t>
        </w:r>
      </w:hyperlink>
      <w:r>
        <w:t xml:space="preserve"> samt Monitors projektledare.</w:t>
      </w:r>
    </w:p>
    <w:p w14:paraId="3BFF0D50" w14:textId="77777777" w:rsidR="00B23688" w:rsidRPr="00EC0B36" w:rsidRDefault="00B23688" w:rsidP="00B23688"/>
    <w:sectPr w:rsidR="00B23688" w:rsidRPr="00EC0B36" w:rsidSect="000B0078">
      <w:headerReference w:type="default" r:id="rId14"/>
      <w:footerReference w:type="default" r:id="rId15"/>
      <w:pgSz w:w="11906" w:h="16838" w:code="9"/>
      <w:pgMar w:top="1417" w:right="1417" w:bottom="1417" w:left="1417" w:header="56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727A" w14:textId="77777777" w:rsidR="003A2E42" w:rsidRDefault="003A2E42" w:rsidP="00376734">
      <w:pPr>
        <w:spacing w:after="0" w:line="240" w:lineRule="auto"/>
      </w:pPr>
      <w:r>
        <w:separator/>
      </w:r>
    </w:p>
  </w:endnote>
  <w:endnote w:type="continuationSeparator" w:id="0">
    <w:p w14:paraId="202EF1B8" w14:textId="77777777" w:rsidR="003A2E42" w:rsidRDefault="003A2E42" w:rsidP="0037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DM Sans">
    <w:altName w:val="Calibri"/>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25A3" w14:textId="77777777" w:rsidR="001648E2" w:rsidRDefault="0053383C">
    <w:pPr>
      <w:pStyle w:val="Footer"/>
    </w:pPr>
    <w:r>
      <w:rPr>
        <w:noProof/>
      </w:rPr>
      <w:drawing>
        <wp:anchor distT="0" distB="0" distL="114300" distR="114300" simplePos="0" relativeHeight="251662336" behindDoc="0" locked="0" layoutInCell="1" allowOverlap="1" wp14:anchorId="4D408443" wp14:editId="3F1ECFB6">
          <wp:simplePos x="0" y="0"/>
          <wp:positionH relativeFrom="page">
            <wp:align>center</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1724400" cy="504000"/>
          <wp:effectExtent l="0" t="0" r="0" b="0"/>
          <wp:wrapNone/>
          <wp:docPr id="114734711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4711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4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2834" w14:textId="77777777" w:rsidR="003A2E42" w:rsidRDefault="003A2E42" w:rsidP="00376734">
      <w:pPr>
        <w:spacing w:after="0" w:line="240" w:lineRule="auto"/>
      </w:pPr>
      <w:r>
        <w:separator/>
      </w:r>
    </w:p>
  </w:footnote>
  <w:footnote w:type="continuationSeparator" w:id="0">
    <w:p w14:paraId="110D7FB1" w14:textId="77777777" w:rsidR="003A2E42" w:rsidRDefault="003A2E42" w:rsidP="0037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gridCol w:w="1705"/>
    </w:tblGrid>
    <w:tr w:rsidR="00B23688" w:rsidRPr="00084C0A" w14:paraId="7FA64B61" w14:textId="77777777" w:rsidTr="00E26310">
      <w:trPr>
        <w:trHeight w:val="227"/>
      </w:trPr>
      <w:tc>
        <w:tcPr>
          <w:tcW w:w="3969" w:type="dxa"/>
        </w:tcPr>
        <w:p w14:paraId="0152280C" w14:textId="77777777" w:rsidR="00B23688" w:rsidRPr="00B91135" w:rsidRDefault="00E26310" w:rsidP="00B23688">
          <w:pPr>
            <w:pStyle w:val="Header"/>
            <w:rPr>
              <w:sz w:val="16"/>
              <w:szCs w:val="16"/>
            </w:rPr>
          </w:pPr>
          <w:proofErr w:type="spellStart"/>
          <w:r>
            <w:rPr>
              <w:sz w:val="16"/>
              <w:szCs w:val="16"/>
            </w:rPr>
            <w:t>Owner</w:t>
          </w:r>
          <w:proofErr w:type="spellEnd"/>
        </w:p>
      </w:tc>
      <w:tc>
        <w:tcPr>
          <w:tcW w:w="3969" w:type="dxa"/>
        </w:tcPr>
        <w:p w14:paraId="47D6F601" w14:textId="77777777" w:rsidR="00B23688" w:rsidRPr="00B91135" w:rsidRDefault="00B23688" w:rsidP="00B23688">
          <w:pPr>
            <w:pStyle w:val="Header"/>
            <w:rPr>
              <w:sz w:val="16"/>
              <w:szCs w:val="16"/>
            </w:rPr>
          </w:pPr>
          <w:proofErr w:type="spellStart"/>
          <w:r>
            <w:rPr>
              <w:sz w:val="16"/>
              <w:szCs w:val="16"/>
            </w:rPr>
            <w:t>Security</w:t>
          </w:r>
          <w:proofErr w:type="spellEnd"/>
          <w:r>
            <w:rPr>
              <w:sz w:val="16"/>
              <w:szCs w:val="16"/>
            </w:rPr>
            <w:t xml:space="preserve"> </w:t>
          </w:r>
          <w:proofErr w:type="spellStart"/>
          <w:r>
            <w:rPr>
              <w:sz w:val="16"/>
              <w:szCs w:val="16"/>
            </w:rPr>
            <w:t>level</w:t>
          </w:r>
          <w:proofErr w:type="spellEnd"/>
        </w:p>
      </w:tc>
      <w:tc>
        <w:tcPr>
          <w:tcW w:w="1705" w:type="dxa"/>
          <w:vMerge w:val="restart"/>
        </w:tcPr>
        <w:p w14:paraId="1CA84D32" w14:textId="77777777" w:rsidR="00B23688" w:rsidRPr="00B91135" w:rsidRDefault="00B23688" w:rsidP="00B23688">
          <w:pPr>
            <w:pStyle w:val="Header"/>
            <w:rPr>
              <w:sz w:val="16"/>
              <w:szCs w:val="16"/>
            </w:rPr>
          </w:pPr>
          <w:r w:rsidRPr="00F4002A">
            <w:rPr>
              <w:sz w:val="16"/>
              <w:szCs w:val="16"/>
            </w:rPr>
            <w:t xml:space="preserve">Page </w:t>
          </w:r>
          <w:r w:rsidRPr="00F4002A">
            <w:rPr>
              <w:b/>
              <w:bCs/>
              <w:sz w:val="16"/>
              <w:szCs w:val="16"/>
            </w:rPr>
            <w:fldChar w:fldCharType="begin"/>
          </w:r>
          <w:r w:rsidRPr="00F4002A">
            <w:rPr>
              <w:b/>
              <w:bCs/>
              <w:sz w:val="16"/>
              <w:szCs w:val="16"/>
            </w:rPr>
            <w:instrText xml:space="preserve"> PAGE  \* Arabic  \* MERGEFORMAT </w:instrText>
          </w:r>
          <w:r w:rsidRPr="00F4002A">
            <w:rPr>
              <w:b/>
              <w:bCs/>
              <w:sz w:val="16"/>
              <w:szCs w:val="16"/>
            </w:rPr>
            <w:fldChar w:fldCharType="separate"/>
          </w:r>
          <w:r w:rsidRPr="00F4002A">
            <w:rPr>
              <w:b/>
              <w:bCs/>
              <w:noProof/>
              <w:sz w:val="16"/>
              <w:szCs w:val="16"/>
            </w:rPr>
            <w:t>1</w:t>
          </w:r>
          <w:r w:rsidRPr="00F4002A">
            <w:rPr>
              <w:b/>
              <w:bCs/>
              <w:sz w:val="16"/>
              <w:szCs w:val="16"/>
            </w:rPr>
            <w:fldChar w:fldCharType="end"/>
          </w:r>
          <w:r w:rsidRPr="00F4002A">
            <w:rPr>
              <w:sz w:val="16"/>
              <w:szCs w:val="16"/>
            </w:rPr>
            <w:t xml:space="preserve"> of </w:t>
          </w:r>
          <w:r w:rsidRPr="00F4002A">
            <w:rPr>
              <w:b/>
              <w:bCs/>
              <w:sz w:val="16"/>
              <w:szCs w:val="16"/>
            </w:rPr>
            <w:fldChar w:fldCharType="begin"/>
          </w:r>
          <w:r w:rsidRPr="00F4002A">
            <w:rPr>
              <w:b/>
              <w:bCs/>
              <w:sz w:val="16"/>
              <w:szCs w:val="16"/>
            </w:rPr>
            <w:instrText xml:space="preserve"> NUMPAGES  \* Arabic  \* MERGEFORMAT </w:instrText>
          </w:r>
          <w:r w:rsidRPr="00F4002A">
            <w:rPr>
              <w:b/>
              <w:bCs/>
              <w:sz w:val="16"/>
              <w:szCs w:val="16"/>
            </w:rPr>
            <w:fldChar w:fldCharType="separate"/>
          </w:r>
          <w:r w:rsidRPr="00F4002A">
            <w:rPr>
              <w:b/>
              <w:bCs/>
              <w:noProof/>
              <w:sz w:val="16"/>
              <w:szCs w:val="16"/>
            </w:rPr>
            <w:t>2</w:t>
          </w:r>
          <w:r w:rsidRPr="00F4002A">
            <w:rPr>
              <w:b/>
              <w:bCs/>
              <w:sz w:val="16"/>
              <w:szCs w:val="16"/>
            </w:rPr>
            <w:fldChar w:fldCharType="end"/>
          </w:r>
        </w:p>
      </w:tc>
    </w:tr>
    <w:tr w:rsidR="00B23688" w:rsidRPr="00084C0A" w14:paraId="777B28E1" w14:textId="77777777" w:rsidTr="00E26310">
      <w:trPr>
        <w:trHeight w:val="340"/>
      </w:trPr>
      <w:sdt>
        <w:sdtPr>
          <w:alias w:val="Author"/>
          <w:tag w:val=""/>
          <w:id w:val="1458138262"/>
          <w:dataBinding w:prefixMappings="xmlns:ns0='http://purl.org/dc/elements/1.1/' xmlns:ns1='http://schemas.openxmlformats.org/package/2006/metadata/core-properties' " w:xpath="/ns1:coreProperties[1]/ns0:creator[1]" w:storeItemID="{6C3C8BC8-F283-45AE-878A-BAB7291924A1}"/>
          <w:text/>
        </w:sdtPr>
        <w:sdtContent>
          <w:tc>
            <w:tcPr>
              <w:tcW w:w="3969" w:type="dxa"/>
            </w:tcPr>
            <w:p w14:paraId="29A6CEBC" w14:textId="28C95D32" w:rsidR="00B23688" w:rsidRDefault="00851C97" w:rsidP="00B23688">
              <w:pPr>
                <w:pStyle w:val="Header"/>
              </w:pPr>
              <w:r>
                <w:t>Jan-Erik Nordström</w:t>
              </w:r>
            </w:p>
          </w:tc>
        </w:sdtContent>
      </w:sdt>
      <w:sdt>
        <w:sdtPr>
          <w:alias w:val="Security level"/>
          <w:tag w:val="Security_x0020_level"/>
          <w:id w:val="268359554"/>
          <w:dataBinding w:prefixMappings="xmlns:ns0='http://schemas.microsoft.com/office/2006/metadata/properties' xmlns:ns1='http://www.w3.org/2001/XMLSchema-instance' xmlns:ns2='http://schemas.microsoft.com/office/infopath/2007/PartnerControls' xmlns:ns3='3d563792-0921-4588-80a3-0d29e6ca6e2e' xmlns:ns4='http://schemas.microsoft.com/sharepoint/v3' " w:xpath="/ns0:properties[1]/documentManagement[1]/ns3:Security_x0020_level[1]" w:storeItemID="{79BA5FB0-606C-4507-9D3F-ED7B11047067}"/>
          <w:dropDownList w:lastValue="External">
            <w:listItem w:value="[Security level]"/>
          </w:dropDownList>
        </w:sdtPr>
        <w:sdtContent>
          <w:tc>
            <w:tcPr>
              <w:tcW w:w="3969" w:type="dxa"/>
            </w:tcPr>
            <w:p w14:paraId="7F55DDEE" w14:textId="5BC2E7C3" w:rsidR="00B23688" w:rsidRDefault="00851C97" w:rsidP="00B23688">
              <w:pPr>
                <w:pStyle w:val="Header"/>
              </w:pPr>
              <w:r>
                <w:t>External</w:t>
              </w:r>
            </w:p>
          </w:tc>
        </w:sdtContent>
      </w:sdt>
      <w:tc>
        <w:tcPr>
          <w:tcW w:w="1705" w:type="dxa"/>
          <w:vMerge/>
        </w:tcPr>
        <w:p w14:paraId="1C2FF949" w14:textId="77777777" w:rsidR="00B23688" w:rsidRDefault="00B23688" w:rsidP="00B23688">
          <w:pPr>
            <w:pStyle w:val="Header"/>
          </w:pPr>
        </w:p>
      </w:tc>
    </w:tr>
    <w:tr w:rsidR="00B23688" w:rsidRPr="00084C0A" w14:paraId="20811B50" w14:textId="77777777" w:rsidTr="00E26310">
      <w:trPr>
        <w:trHeight w:val="227"/>
      </w:trPr>
      <w:tc>
        <w:tcPr>
          <w:tcW w:w="7938" w:type="dxa"/>
          <w:gridSpan w:val="2"/>
        </w:tcPr>
        <w:p w14:paraId="4ADC24E4" w14:textId="77777777" w:rsidR="00B23688" w:rsidRPr="001648E2" w:rsidRDefault="00B23688" w:rsidP="00B23688">
          <w:pPr>
            <w:rPr>
              <w:sz w:val="18"/>
              <w:szCs w:val="18"/>
            </w:rPr>
          </w:pPr>
          <w:proofErr w:type="spellStart"/>
          <w:r>
            <w:rPr>
              <w:sz w:val="18"/>
              <w:szCs w:val="18"/>
            </w:rPr>
            <w:t>Document</w:t>
          </w:r>
          <w:proofErr w:type="spellEnd"/>
          <w:r>
            <w:rPr>
              <w:sz w:val="18"/>
              <w:szCs w:val="18"/>
            </w:rPr>
            <w:t xml:space="preserve"> </w:t>
          </w:r>
          <w:proofErr w:type="spellStart"/>
          <w:r>
            <w:rPr>
              <w:sz w:val="18"/>
              <w:szCs w:val="18"/>
            </w:rPr>
            <w:t>title</w:t>
          </w:r>
          <w:proofErr w:type="spellEnd"/>
        </w:p>
      </w:tc>
      <w:tc>
        <w:tcPr>
          <w:tcW w:w="1705" w:type="dxa"/>
        </w:tcPr>
        <w:p w14:paraId="7A80210E" w14:textId="77777777" w:rsidR="00B23688" w:rsidRPr="001648E2" w:rsidRDefault="00B23688" w:rsidP="00B23688">
          <w:pPr>
            <w:rPr>
              <w:sz w:val="18"/>
              <w:szCs w:val="18"/>
            </w:rPr>
          </w:pPr>
          <w:r>
            <w:rPr>
              <w:sz w:val="18"/>
              <w:szCs w:val="18"/>
            </w:rPr>
            <w:t>Date</w:t>
          </w:r>
        </w:p>
      </w:tc>
    </w:tr>
    <w:tr w:rsidR="00B23688" w:rsidRPr="00084C0A" w14:paraId="62A04C69" w14:textId="77777777" w:rsidTr="00E26310">
      <w:trPr>
        <w:trHeight w:val="340"/>
      </w:trPr>
      <w:sdt>
        <w:sdtPr>
          <w:alias w:val="Title"/>
          <w:tag w:val=""/>
          <w:id w:val="936026508"/>
          <w:dataBinding w:prefixMappings="xmlns:ns0='http://purl.org/dc/elements/1.1/' xmlns:ns1='http://schemas.openxmlformats.org/package/2006/metadata/core-properties' " w:xpath="/ns1:coreProperties[1]/ns0:title[1]" w:storeItemID="{6C3C8BC8-F283-45AE-878A-BAB7291924A1}"/>
          <w:text/>
        </w:sdtPr>
        <w:sdtContent>
          <w:tc>
            <w:tcPr>
              <w:tcW w:w="7938" w:type="dxa"/>
              <w:gridSpan w:val="2"/>
            </w:tcPr>
            <w:p w14:paraId="14017E0B" w14:textId="6535EAF0" w:rsidR="00B23688" w:rsidRPr="00376734" w:rsidRDefault="00851C97" w:rsidP="00B23688">
              <w:proofErr w:type="spellStart"/>
              <w:r>
                <w:t>Assistance_Go_Live_SV</w:t>
              </w:r>
              <w:proofErr w:type="spellEnd"/>
            </w:p>
          </w:tc>
        </w:sdtContent>
      </w:sdt>
      <w:sdt>
        <w:sdtPr>
          <w:alias w:val="Publish Date"/>
          <w:tag w:val=""/>
          <w:id w:val="2073777792"/>
          <w:dataBinding w:prefixMappings="xmlns:ns0='http://schemas.microsoft.com/office/2006/coverPageProps' " w:xpath="/ns0:CoverPageProperties[1]/ns0:PublishDate[1]" w:storeItemID="{55AF091B-3C7A-41E3-B477-F2FDAA23CFDA}"/>
          <w:date w:fullDate="2023-11-09T00:00:00Z">
            <w:dateFormat w:val="yyyy-MM-dd"/>
            <w:lid w:val="sv-SE"/>
            <w:storeMappedDataAs w:val="dateTime"/>
            <w:calendar w:val="gregorian"/>
          </w:date>
        </w:sdtPr>
        <w:sdtContent>
          <w:tc>
            <w:tcPr>
              <w:tcW w:w="1705" w:type="dxa"/>
            </w:tcPr>
            <w:p w14:paraId="184D2565" w14:textId="2BB4AC22" w:rsidR="00B23688" w:rsidRPr="00376734" w:rsidRDefault="00851C97" w:rsidP="00B23688">
              <w:r>
                <w:t>2023-11-09</w:t>
              </w:r>
            </w:p>
          </w:tc>
        </w:sdtContent>
      </w:sdt>
    </w:tr>
  </w:tbl>
  <w:p w14:paraId="3AA0453E" w14:textId="77777777" w:rsidR="00376734" w:rsidRDefault="001648E2">
    <w:pPr>
      <w:pStyle w:val="Header"/>
    </w:pPr>
    <w:r>
      <w:rPr>
        <w:noProof/>
      </w:rPr>
      <mc:AlternateContent>
        <mc:Choice Requires="wps">
          <w:drawing>
            <wp:anchor distT="45720" distB="45720" distL="114300" distR="114300" simplePos="0" relativeHeight="251661312" behindDoc="0" locked="0" layoutInCell="1" allowOverlap="1" wp14:anchorId="6C507641" wp14:editId="65D591A0">
              <wp:simplePos x="0" y="0"/>
              <wp:positionH relativeFrom="page">
                <wp:posOffset>-875030</wp:posOffset>
              </wp:positionH>
              <mc:AlternateContent>
                <mc:Choice Requires="wp14">
                  <wp:positionV relativeFrom="page">
                    <wp14:pctPosVOffset>40000</wp14:pctPosVOffset>
                  </wp:positionV>
                </mc:Choice>
                <mc:Fallback>
                  <wp:positionV relativeFrom="page">
                    <wp:posOffset>4276725</wp:posOffset>
                  </wp:positionV>
                </mc:Fallback>
              </mc:AlternateContent>
              <wp:extent cx="2329200" cy="342000"/>
              <wp:effectExtent l="381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29200" cy="342000"/>
                      </a:xfrm>
                      <a:prstGeom prst="rect">
                        <a:avLst/>
                      </a:prstGeom>
                      <a:solidFill>
                        <a:srgbClr val="FFFFFF"/>
                      </a:solidFill>
                      <a:ln w="9525">
                        <a:noFill/>
                        <a:miter lim="800000"/>
                        <a:headEnd/>
                        <a:tailEnd/>
                      </a:ln>
                    </wps:spPr>
                    <wps:txbx>
                      <w:txbxContent>
                        <w:p w14:paraId="1C135D00" w14:textId="77777777" w:rsidR="001648E2" w:rsidRPr="00155F18" w:rsidRDefault="001648E2" w:rsidP="001648E2">
                          <w:pPr>
                            <w:rPr>
                              <w:color w:val="808080" w:themeColor="background1" w:themeShade="80"/>
                              <w:sz w:val="14"/>
                              <w:szCs w:val="14"/>
                              <w:lang w:val="en-GB"/>
                            </w:rPr>
                          </w:pPr>
                          <w:r w:rsidRPr="00155F18">
                            <w:rPr>
                              <w:rFonts w:cs="Calibri"/>
                              <w:color w:val="808080" w:themeColor="background1" w:themeShade="80"/>
                              <w:sz w:val="14"/>
                              <w:szCs w:val="14"/>
                              <w:lang w:val="en-GB"/>
                            </w:rPr>
                            <w:t>Copyright Monitor ERP System AB. All rights reserved.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507641" id="_x0000_t202" coordsize="21600,21600" o:spt="202" path="m,l,21600r21600,l21600,xe">
              <v:stroke joinstyle="miter"/>
              <v:path gradientshapeok="t" o:connecttype="rect"/>
            </v:shapetype>
            <v:shape id="Text Box 2" o:spid="_x0000_s1026" type="#_x0000_t202" style="position:absolute;margin-left:-68.9pt;margin-top:0;width:183.4pt;height:26.95pt;rotation:-90;z-index:251661312;visibility:visible;mso-wrap-style:square;mso-width-percent:0;mso-height-percent:0;mso-top-percent:400;mso-wrap-distance-left:9pt;mso-wrap-distance-top:3.6pt;mso-wrap-distance-right:9pt;mso-wrap-distance-bottom:3.6pt;mso-position-horizontal:absolute;mso-position-horizontal-relative:page;mso-position-vertical-relative:page;mso-width-percent:0;mso-height-percent:0;mso-top-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" stroked="f">
              <v:textbox style="mso-fit-shape-to-text:t">
                <w:txbxContent>
                  <w:p w14:paraId="1C135D00" w14:textId="77777777" w:rsidR="001648E2" w:rsidRPr="00155F18" w:rsidRDefault="001648E2" w:rsidP="001648E2">
                    <w:pPr>
                      <w:rPr>
                        <w:color w:val="808080" w:themeColor="background1" w:themeShade="80"/>
                        <w:sz w:val="14"/>
                        <w:szCs w:val="14"/>
                        <w:lang w:val="en-GB"/>
                      </w:rPr>
                    </w:pPr>
                    <w:r w:rsidRPr="00155F18">
                      <w:rPr>
                        <w:rFonts w:cs="Calibri"/>
                        <w:color w:val="808080" w:themeColor="background1" w:themeShade="80"/>
                        <w:sz w:val="14"/>
                        <w:szCs w:val="14"/>
                        <w:lang w:val="en-GB"/>
                      </w:rPr>
                      <w:t>Copyright Monitor ERP System AB. All rights reserved.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57E4B"/>
    <w:multiLevelType w:val="multilevel"/>
    <w:tmpl w:val="E1A8659E"/>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134" w:hanging="777"/>
      </w:pPr>
      <w:rPr>
        <w:rFonts w:hint="default"/>
      </w:rPr>
    </w:lvl>
    <w:lvl w:ilvl="3">
      <w:start w:val="1"/>
      <w:numFmt w:val="decimal"/>
      <w:lvlText w:val="%1.%2.%3.%4."/>
      <w:lvlJc w:val="left"/>
      <w:pPr>
        <w:ind w:left="1134" w:hanging="77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899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97"/>
    <w:rsid w:val="0004308D"/>
    <w:rsid w:val="000B0078"/>
    <w:rsid w:val="001648E2"/>
    <w:rsid w:val="0017255F"/>
    <w:rsid w:val="001B5748"/>
    <w:rsid w:val="001B7C1C"/>
    <w:rsid w:val="00221725"/>
    <w:rsid w:val="00253976"/>
    <w:rsid w:val="002677FB"/>
    <w:rsid w:val="002D7EAE"/>
    <w:rsid w:val="00376734"/>
    <w:rsid w:val="003A2E42"/>
    <w:rsid w:val="003C243B"/>
    <w:rsid w:val="005335DD"/>
    <w:rsid w:val="0053383C"/>
    <w:rsid w:val="00535021"/>
    <w:rsid w:val="00541F25"/>
    <w:rsid w:val="0055668A"/>
    <w:rsid w:val="006655B9"/>
    <w:rsid w:val="006C7B75"/>
    <w:rsid w:val="006F20F6"/>
    <w:rsid w:val="00720535"/>
    <w:rsid w:val="007A55E3"/>
    <w:rsid w:val="007A6675"/>
    <w:rsid w:val="007F54B1"/>
    <w:rsid w:val="00805B6C"/>
    <w:rsid w:val="00851C97"/>
    <w:rsid w:val="00864C18"/>
    <w:rsid w:val="00880628"/>
    <w:rsid w:val="008C132A"/>
    <w:rsid w:val="008C27F8"/>
    <w:rsid w:val="009665E6"/>
    <w:rsid w:val="009F75A7"/>
    <w:rsid w:val="00B23688"/>
    <w:rsid w:val="00B262CE"/>
    <w:rsid w:val="00B70761"/>
    <w:rsid w:val="00B74C65"/>
    <w:rsid w:val="00B773F3"/>
    <w:rsid w:val="00D6593A"/>
    <w:rsid w:val="00DF4B89"/>
    <w:rsid w:val="00E26310"/>
    <w:rsid w:val="00E34549"/>
    <w:rsid w:val="00E67DC9"/>
    <w:rsid w:val="00E67FA8"/>
    <w:rsid w:val="00EA0CF8"/>
    <w:rsid w:val="00EC0B36"/>
    <w:rsid w:val="00F400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C572A"/>
  <w15:chartTrackingRefBased/>
  <w15:docId w15:val="{4035648F-1CA5-47F9-8BB8-20DE5557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76"/>
    <w:rPr>
      <w:rFonts w:ascii="Jost" w:hAnsi="Jost"/>
    </w:rPr>
  </w:style>
  <w:style w:type="paragraph" w:styleId="Heading1">
    <w:name w:val="heading 1"/>
    <w:basedOn w:val="Normal"/>
    <w:next w:val="Normal"/>
    <w:link w:val="Heading1Char"/>
    <w:uiPriority w:val="9"/>
    <w:qFormat/>
    <w:rsid w:val="005335DD"/>
    <w:pPr>
      <w:keepNext/>
      <w:keepLines/>
      <w:spacing w:before="240" w:after="0"/>
      <w:outlineLvl w:val="0"/>
    </w:pPr>
    <w:rPr>
      <w:rFonts w:ascii="DM Sans" w:eastAsiaTheme="majorEastAsia" w:hAnsi="DM Sans" w:cstheme="majorBidi"/>
      <w:b/>
      <w:sz w:val="32"/>
      <w:szCs w:val="32"/>
    </w:rPr>
  </w:style>
  <w:style w:type="paragraph" w:styleId="Heading2">
    <w:name w:val="heading 2"/>
    <w:basedOn w:val="Normal"/>
    <w:next w:val="Normal"/>
    <w:link w:val="Heading2Char"/>
    <w:uiPriority w:val="9"/>
    <w:unhideWhenUsed/>
    <w:qFormat/>
    <w:rsid w:val="00E67DC9"/>
    <w:pPr>
      <w:keepNext/>
      <w:keepLines/>
      <w:spacing w:before="40" w:after="0"/>
      <w:ind w:left="284"/>
      <w:outlineLvl w:val="1"/>
    </w:pPr>
    <w:rPr>
      <w:rFonts w:ascii="DM Sans" w:eastAsiaTheme="majorEastAsia" w:hAnsi="DM Sans" w:cstheme="majorBidi"/>
      <w:b/>
      <w:sz w:val="28"/>
      <w:szCs w:val="26"/>
    </w:rPr>
  </w:style>
  <w:style w:type="paragraph" w:styleId="Heading3">
    <w:name w:val="heading 3"/>
    <w:basedOn w:val="Normal"/>
    <w:next w:val="Normal"/>
    <w:link w:val="Heading3Char"/>
    <w:uiPriority w:val="9"/>
    <w:unhideWhenUsed/>
    <w:qFormat/>
    <w:rsid w:val="002677FB"/>
    <w:pPr>
      <w:keepNext/>
      <w:keepLines/>
      <w:spacing w:before="40" w:after="0"/>
      <w:ind w:left="567"/>
      <w:outlineLvl w:val="2"/>
    </w:pPr>
    <w:rPr>
      <w:rFonts w:ascii="DM Sans" w:eastAsiaTheme="majorEastAsia" w:hAnsi="DM Sans" w:cstheme="majorBidi"/>
      <w:sz w:val="24"/>
      <w:szCs w:val="24"/>
    </w:rPr>
  </w:style>
  <w:style w:type="paragraph" w:styleId="Heading4">
    <w:name w:val="heading 4"/>
    <w:basedOn w:val="Normal"/>
    <w:next w:val="Normal"/>
    <w:link w:val="Heading4Char"/>
    <w:uiPriority w:val="9"/>
    <w:unhideWhenUsed/>
    <w:qFormat/>
    <w:rsid w:val="00E67DC9"/>
    <w:pPr>
      <w:keepNext/>
      <w:keepLines/>
      <w:spacing w:before="40" w:after="0"/>
      <w:ind w:left="851"/>
      <w:outlineLvl w:val="3"/>
    </w:pPr>
    <w:rPr>
      <w:rFonts w:ascii="DM Sans" w:eastAsiaTheme="majorEastAsia" w:hAnsi="DM Sans"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7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734"/>
  </w:style>
  <w:style w:type="paragraph" w:styleId="Footer">
    <w:name w:val="footer"/>
    <w:basedOn w:val="Normal"/>
    <w:link w:val="FooterChar"/>
    <w:uiPriority w:val="99"/>
    <w:unhideWhenUsed/>
    <w:rsid w:val="003767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734"/>
  </w:style>
  <w:style w:type="table" w:styleId="TableGrid">
    <w:name w:val="Table Grid"/>
    <w:basedOn w:val="TableNormal"/>
    <w:uiPriority w:val="39"/>
    <w:rsid w:val="0037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734"/>
    <w:rPr>
      <w:color w:val="808080"/>
    </w:rPr>
  </w:style>
  <w:style w:type="paragraph" w:styleId="NoSpacing">
    <w:name w:val="No Spacing"/>
    <w:uiPriority w:val="1"/>
    <w:qFormat/>
    <w:rsid w:val="00253976"/>
    <w:pPr>
      <w:spacing w:after="0" w:line="240" w:lineRule="auto"/>
    </w:pPr>
    <w:rPr>
      <w:rFonts w:ascii="Jost" w:hAnsi="Jost"/>
    </w:rPr>
  </w:style>
  <w:style w:type="character" w:customStyle="1" w:styleId="Heading1Char">
    <w:name w:val="Heading 1 Char"/>
    <w:basedOn w:val="DefaultParagraphFont"/>
    <w:link w:val="Heading1"/>
    <w:uiPriority w:val="9"/>
    <w:rsid w:val="005335DD"/>
    <w:rPr>
      <w:rFonts w:ascii="DM Sans" w:eastAsiaTheme="majorEastAsia" w:hAnsi="DM Sans" w:cstheme="majorBidi"/>
      <w:b/>
      <w:sz w:val="32"/>
      <w:szCs w:val="32"/>
    </w:rPr>
  </w:style>
  <w:style w:type="character" w:customStyle="1" w:styleId="Heading2Char">
    <w:name w:val="Heading 2 Char"/>
    <w:basedOn w:val="DefaultParagraphFont"/>
    <w:link w:val="Heading2"/>
    <w:uiPriority w:val="9"/>
    <w:rsid w:val="00E67DC9"/>
    <w:rPr>
      <w:rFonts w:ascii="DM Sans" w:eastAsiaTheme="majorEastAsia" w:hAnsi="DM Sans" w:cstheme="majorBidi"/>
      <w:b/>
      <w:sz w:val="28"/>
      <w:szCs w:val="26"/>
    </w:rPr>
  </w:style>
  <w:style w:type="paragraph" w:styleId="Title">
    <w:name w:val="Title"/>
    <w:basedOn w:val="Normal"/>
    <w:next w:val="Normal"/>
    <w:link w:val="TitleChar"/>
    <w:uiPriority w:val="10"/>
    <w:qFormat/>
    <w:rsid w:val="002677FB"/>
    <w:pPr>
      <w:spacing w:after="0" w:line="240" w:lineRule="auto"/>
      <w:contextualSpacing/>
    </w:pPr>
    <w:rPr>
      <w:rFonts w:ascii="DM Sans" w:eastAsiaTheme="majorEastAsia" w:hAnsi="DM Sans" w:cstheme="majorBidi"/>
      <w:b/>
      <w:spacing w:val="-10"/>
      <w:kern w:val="28"/>
      <w:sz w:val="56"/>
      <w:szCs w:val="56"/>
    </w:rPr>
  </w:style>
  <w:style w:type="character" w:customStyle="1" w:styleId="TitleChar">
    <w:name w:val="Title Char"/>
    <w:basedOn w:val="DefaultParagraphFont"/>
    <w:link w:val="Title"/>
    <w:uiPriority w:val="10"/>
    <w:rsid w:val="002677FB"/>
    <w:rPr>
      <w:rFonts w:ascii="DM Sans" w:eastAsiaTheme="majorEastAsia" w:hAnsi="DM Sans" w:cstheme="majorBidi"/>
      <w:b/>
      <w:spacing w:val="-10"/>
      <w:kern w:val="28"/>
      <w:sz w:val="56"/>
      <w:szCs w:val="56"/>
    </w:rPr>
  </w:style>
  <w:style w:type="character" w:customStyle="1" w:styleId="Heading3Char">
    <w:name w:val="Heading 3 Char"/>
    <w:basedOn w:val="DefaultParagraphFont"/>
    <w:link w:val="Heading3"/>
    <w:uiPriority w:val="9"/>
    <w:rsid w:val="002677FB"/>
    <w:rPr>
      <w:rFonts w:ascii="DM Sans" w:eastAsiaTheme="majorEastAsia" w:hAnsi="DM Sans" w:cstheme="majorBidi"/>
      <w:sz w:val="24"/>
      <w:szCs w:val="24"/>
    </w:rPr>
  </w:style>
  <w:style w:type="character" w:customStyle="1" w:styleId="Heading4Char">
    <w:name w:val="Heading 4 Char"/>
    <w:basedOn w:val="DefaultParagraphFont"/>
    <w:link w:val="Heading4"/>
    <w:uiPriority w:val="9"/>
    <w:rsid w:val="00E67DC9"/>
    <w:rPr>
      <w:rFonts w:ascii="DM Sans" w:eastAsiaTheme="majorEastAsia" w:hAnsi="DM Sans" w:cstheme="majorBidi"/>
      <w:i/>
      <w:iCs/>
      <w:sz w:val="24"/>
    </w:rPr>
  </w:style>
  <w:style w:type="paragraph" w:styleId="Subtitle">
    <w:name w:val="Subtitle"/>
    <w:basedOn w:val="Normal"/>
    <w:next w:val="Normal"/>
    <w:link w:val="SubtitleChar"/>
    <w:uiPriority w:val="11"/>
    <w:qFormat/>
    <w:rsid w:val="002539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3976"/>
    <w:rPr>
      <w:rFonts w:ascii="Jost" w:eastAsiaTheme="minorEastAsia" w:hAnsi="Jost"/>
      <w:color w:val="5A5A5A" w:themeColor="text1" w:themeTint="A5"/>
      <w:spacing w:val="15"/>
    </w:rPr>
  </w:style>
  <w:style w:type="character" w:styleId="SubtleEmphasis">
    <w:name w:val="Subtle Emphasis"/>
    <w:basedOn w:val="DefaultParagraphFont"/>
    <w:uiPriority w:val="19"/>
    <w:qFormat/>
    <w:rsid w:val="00253976"/>
    <w:rPr>
      <w:rFonts w:ascii="Jost" w:hAnsi="Jost"/>
      <w:i/>
      <w:iCs/>
      <w:color w:val="404040" w:themeColor="text1" w:themeTint="BF"/>
    </w:rPr>
  </w:style>
  <w:style w:type="character" w:styleId="Emphasis">
    <w:name w:val="Emphasis"/>
    <w:basedOn w:val="DefaultParagraphFont"/>
    <w:uiPriority w:val="20"/>
    <w:qFormat/>
    <w:rsid w:val="00253976"/>
    <w:rPr>
      <w:rFonts w:ascii="Jost" w:hAnsi="Jost"/>
      <w:i/>
      <w:iCs/>
    </w:rPr>
  </w:style>
  <w:style w:type="character" w:styleId="IntenseEmphasis">
    <w:name w:val="Intense Emphasis"/>
    <w:basedOn w:val="DefaultParagraphFont"/>
    <w:uiPriority w:val="21"/>
    <w:qFormat/>
    <w:rsid w:val="00253976"/>
    <w:rPr>
      <w:rFonts w:ascii="Jost" w:hAnsi="Jost"/>
      <w:i/>
      <w:iCs/>
      <w:color w:val="auto"/>
    </w:rPr>
  </w:style>
  <w:style w:type="character" w:styleId="Strong">
    <w:name w:val="Strong"/>
    <w:basedOn w:val="DefaultParagraphFont"/>
    <w:uiPriority w:val="22"/>
    <w:qFormat/>
    <w:rsid w:val="00253976"/>
    <w:rPr>
      <w:rFonts w:ascii="Jost" w:hAnsi="Jost"/>
      <w:b/>
      <w:bCs/>
    </w:rPr>
  </w:style>
  <w:style w:type="paragraph" w:styleId="Quote">
    <w:name w:val="Quote"/>
    <w:basedOn w:val="Normal"/>
    <w:next w:val="Normal"/>
    <w:link w:val="QuoteChar"/>
    <w:uiPriority w:val="29"/>
    <w:qFormat/>
    <w:rsid w:val="0025397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53976"/>
    <w:rPr>
      <w:rFonts w:ascii="Jost" w:hAnsi="Jost"/>
      <w:i/>
      <w:iCs/>
      <w:color w:val="404040" w:themeColor="text1" w:themeTint="BF"/>
    </w:rPr>
  </w:style>
  <w:style w:type="paragraph" w:styleId="IntenseQuote">
    <w:name w:val="Intense Quote"/>
    <w:basedOn w:val="Normal"/>
    <w:next w:val="Normal"/>
    <w:link w:val="IntenseQuoteChar"/>
    <w:uiPriority w:val="30"/>
    <w:qFormat/>
    <w:rsid w:val="00253976"/>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53976"/>
    <w:rPr>
      <w:rFonts w:ascii="Jost" w:hAnsi="Jost"/>
      <w:i/>
      <w:iCs/>
    </w:rPr>
  </w:style>
  <w:style w:type="character" w:styleId="SubtleReference">
    <w:name w:val="Subtle Reference"/>
    <w:basedOn w:val="DefaultParagraphFont"/>
    <w:uiPriority w:val="31"/>
    <w:qFormat/>
    <w:rsid w:val="00253976"/>
    <w:rPr>
      <w:rFonts w:ascii="Jost" w:hAnsi="Jost"/>
      <w:smallCaps/>
      <w:color w:val="5A5A5A" w:themeColor="text1" w:themeTint="A5"/>
    </w:rPr>
  </w:style>
  <w:style w:type="character" w:styleId="IntenseReference">
    <w:name w:val="Intense Reference"/>
    <w:basedOn w:val="DefaultParagraphFont"/>
    <w:uiPriority w:val="32"/>
    <w:qFormat/>
    <w:rsid w:val="00253976"/>
    <w:rPr>
      <w:rFonts w:ascii="Jost" w:hAnsi="Jost"/>
      <w:b/>
      <w:bCs/>
      <w:smallCaps/>
      <w:color w:val="auto"/>
      <w:spacing w:val="5"/>
    </w:rPr>
  </w:style>
  <w:style w:type="character" w:styleId="BookTitle">
    <w:name w:val="Book Title"/>
    <w:basedOn w:val="DefaultParagraphFont"/>
    <w:uiPriority w:val="33"/>
    <w:qFormat/>
    <w:rsid w:val="00253976"/>
    <w:rPr>
      <w:rFonts w:ascii="Jost" w:hAnsi="Jost"/>
      <w:b/>
      <w:bCs/>
      <w:i/>
      <w:iCs/>
      <w:spacing w:val="5"/>
    </w:rPr>
  </w:style>
  <w:style w:type="paragraph" w:styleId="ListParagraph">
    <w:name w:val="List Paragraph"/>
    <w:basedOn w:val="Normal"/>
    <w:uiPriority w:val="34"/>
    <w:qFormat/>
    <w:rsid w:val="00253976"/>
    <w:pPr>
      <w:ind w:left="720"/>
      <w:contextualSpacing/>
    </w:pPr>
  </w:style>
  <w:style w:type="character" w:styleId="Hyperlink">
    <w:name w:val="Hyperlink"/>
    <w:basedOn w:val="DefaultParagraphFont"/>
    <w:uiPriority w:val="99"/>
    <w:unhideWhenUsed/>
    <w:rsid w:val="00E67FA8"/>
    <w:rPr>
      <w:color w:val="0563C1" w:themeColor="hyperlink"/>
      <w:u w:val="single"/>
    </w:rPr>
  </w:style>
  <w:style w:type="character" w:styleId="UnresolvedMention">
    <w:name w:val="Unresolved Mention"/>
    <w:basedOn w:val="DefaultParagraphFont"/>
    <w:uiPriority w:val="99"/>
    <w:semiHidden/>
    <w:unhideWhenUsed/>
    <w:rsid w:val="00E67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pc@monitor.s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Monitor%20Templates\Template_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2023-11-09T00:00:00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3d563792-0921-4588-80a3-0d29e6ca6e2e">EN</Language>
    <Product xmlns="3d563792-0921-4588-80a3-0d29e6ca6e2e"/>
    <Area_x0020_of_x0020_use xmlns="3d563792-0921-4588-80a3-0d29e6ca6e2e"/>
    <Owner xmlns="3d563792-0921-4588-80a3-0d29e6ca6e2e">
      <UserInfo>
        <DisplayName>Björn Jonsson</DisplayName>
        <AccountId>1026</AccountId>
        <AccountType/>
      </UserInfo>
    </Owner>
    <Security_x0020_level xmlns="3d563792-0921-4588-80a3-0d29e6ca6e2e">External</Security_x0020_level>
    <PublishingExpirationDate xmlns="http://schemas.microsoft.com/sharepoint/v3" xsi:nil="true"/>
    <PublishingStartDate xmlns="http://schemas.microsoft.com/sharepoint/v3" xsi:nil="true"/>
    <DLCPolicyLabelLock xmlns="3d563792-0921-4588-80a3-0d29e6ca6e2e" xsi:nil="true"/>
    <DLCPolicyLabelClientValue xmlns="3d563792-0921-4588-80a3-0d29e6ca6e2e">{_UIVersionString}</DLCPolicyLabelClientValue>
    <DLCPolicyLabelValue xmlns="3d563792-0921-4588-80a3-0d29e6ca6e2e">5.0</DLCPolicyLabelVal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Label" staticId="0x010100E57975D13EBE954EA547EF3A5DDD1C5A|801092262" UniqueId="40f08ac7-d10b-4bf6-8681-ed715aa2d15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E57975D13EBE954EA547EF3A5DDD1C5A" ma:contentTypeVersion="20" ma:contentTypeDescription="Create a new document." ma:contentTypeScope="" ma:versionID="e74e73f5c3afc44bcac9ce37633b8be1">
  <xsd:schema xmlns:xsd="http://www.w3.org/2001/XMLSchema" xmlns:xs="http://www.w3.org/2001/XMLSchema" xmlns:p="http://schemas.microsoft.com/office/2006/metadata/properties" xmlns:ns1="http://schemas.microsoft.com/sharepoint/v3" xmlns:ns2="ab9222f7-76b1-401d-a932-9c9e23b3f72c" xmlns:ns3="3d563792-0921-4588-80a3-0d29e6ca6e2e" targetNamespace="http://schemas.microsoft.com/office/2006/metadata/properties" ma:root="true" ma:fieldsID="96704ad4533727abc7ed2018492b6a7d" ns1:_="" ns2:_="" ns3:_="">
    <xsd:import namespace="http://schemas.microsoft.com/sharepoint/v3"/>
    <xsd:import namespace="ab9222f7-76b1-401d-a932-9c9e23b3f72c"/>
    <xsd:import namespace="3d563792-0921-4588-80a3-0d29e6ca6e2e"/>
    <xsd:element name="properties">
      <xsd:complexType>
        <xsd:sequence>
          <xsd:element name="documentManagement">
            <xsd:complexType>
              <xsd:all>
                <xsd:element ref="ns1:PublishingStartDate" minOccurs="0"/>
                <xsd:element ref="ns1:PublishingExpirationDate" minOccurs="0"/>
                <xsd:element ref="ns2:SharedWithUsers" minOccurs="0"/>
                <xsd:element ref="ns3:Product" minOccurs="0"/>
                <xsd:element ref="ns3:Language"/>
                <xsd:element ref="ns3:Security_x0020_level"/>
                <xsd:element ref="ns3:Owner"/>
                <xsd:element ref="ns3:Area_x0020_of_x0020_use" minOccurs="0"/>
                <xsd:element ref="ns2:SharedWithDetails"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222f7-76b1-401d-a932-9c9e23b3f7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563792-0921-4588-80a3-0d29e6ca6e2e" elementFormDefault="qualified">
    <xsd:import namespace="http://schemas.microsoft.com/office/2006/documentManagement/types"/>
    <xsd:import namespace="http://schemas.microsoft.com/office/infopath/2007/PartnerControls"/>
    <xsd:element name="Product" ma:index="11" nillable="true" ma:displayName="Product" ma:description="Select the product which the document concerns. It is possible to select more than one product." ma:internalName="Product">
      <xsd:complexType>
        <xsd:complexContent>
          <xsd:extension base="dms:MultiChoice">
            <xsd:sequence>
              <xsd:element name="Value" maxOccurs="unbounded" minOccurs="0" nillable="true">
                <xsd:simpleType>
                  <xsd:restriction base="dms:Choice">
                    <xsd:enumeration value="MONITOR G4"/>
                    <xsd:enumeration value="MONITOR G5"/>
                    <xsd:enumeration value="Agent"/>
                    <xsd:enumeration value="Cloud"/>
                    <xsd:enumeration value="Product configurator"/>
                    <xsd:enumeration value="MI"/>
                    <xsd:enumeration value="EDI"/>
                    <xsd:enumeration value="EIM"/>
                    <xsd:enumeration value="Webshop"/>
                    <xsd:enumeration value="TimeCard"/>
                    <xsd:enumeration value="Tool register"/>
                    <xsd:enumeration value="Warehouse"/>
                    <xsd:enumeration value="Mobile"/>
                    <xsd:enumeration value="MONITOR G5 web"/>
                    <xsd:enumeration value="Nesting Integration"/>
                    <xsd:enumeration value="Installation manager"/>
                    <xsd:enumeration value="File viewer"/>
                    <xsd:enumeration value="VSLI"/>
                  </xsd:restriction>
                </xsd:simpleType>
              </xsd:element>
            </xsd:sequence>
          </xsd:extension>
        </xsd:complexContent>
      </xsd:complexType>
    </xsd:element>
    <xsd:element name="Language" ma:index="12" ma:displayName="Language" ma:default="SV" ma:format="Dropdown" ma:internalName="Language">
      <xsd:simpleType>
        <xsd:restriction base="dms:Choice">
          <xsd:enumeration value="SV"/>
          <xsd:enumeration value="EN"/>
          <xsd:enumeration value="FI"/>
          <xsd:enumeration value="PL"/>
          <xsd:enumeration value="ZH"/>
          <xsd:enumeration value="NO"/>
          <xsd:enumeration value="DA"/>
          <xsd:enumeration value="LT"/>
          <xsd:enumeration value="LV"/>
          <xsd:enumeration value="ET"/>
        </xsd:restriction>
      </xsd:simpleType>
    </xsd:element>
    <xsd:element name="Security_x0020_level" ma:index="13" ma:displayName="Security level" ma:default="Internal" ma:format="Dropdown" ma:internalName="Security_x0020_level">
      <xsd:simpleType>
        <xsd:restriction base="dms:Choice">
          <xsd:enumeration value="Secret"/>
          <xsd:enumeration value="Internal"/>
          <xsd:enumeration value="External"/>
          <xsd:enumeration value="Open"/>
        </xsd:restriction>
      </xsd:simpleType>
    </xsd:element>
    <xsd:element name="Owner" ma:index="14" ma:displayName="Owner" ma:description="Owner of the document" ma:list="UserInfo" ma:SharePointGroup="0" ma:internalNam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_x0020_of_x0020_use" ma:index="15" nillable="true" ma:displayName="Area of use" ma:description="Here you can select an area of use for the document in question." ma:internalName="Area_x0020_of_x0020_use">
      <xsd:complexType>
        <xsd:complexContent>
          <xsd:extension base="dms:MultiChoice">
            <xsd:sequence>
              <xsd:element name="Value" maxOccurs="unbounded" minOccurs="0" nillable="true">
                <xsd:simpleType>
                  <xsd:restriction base="dms:Choice">
                    <xsd:enumeration value="Delivery"/>
                    <xsd:enumeration value="Staff"/>
                    <xsd:enumeration value="Support"/>
                    <xsd:enumeration value="Development"/>
                    <xsd:enumeration value="Administration"/>
                    <xsd:enumeration value="Consultants"/>
                    <xsd:enumeration value="Sales/Marketing"/>
                    <xsd:enumeration value="Documentation/Translation"/>
                    <xsd:enumeration value="Sports &amp; activities"/>
                    <xsd:enumeration value="Intranet"/>
                    <xsd:enumeration value="G4 to G5"/>
                    <xsd:enumeration value="Sales presentations"/>
                    <xsd:enumeration value="Product sheets"/>
                    <xsd:enumeration value="Quality"/>
                    <xsd:enumeration value="Standards"/>
                  </xsd:restriction>
                </xsd:simpleType>
              </xsd:element>
            </xsd:sequence>
          </xsd:extension>
        </xsd:complexContent>
      </xsd:complex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83969D-B283-4FD5-95F0-DA67A30E410B}">
  <ds:schemaRefs>
    <ds:schemaRef ds:uri="http://schemas.microsoft.com/sharepoint/v3/contenttype/forms"/>
  </ds:schemaRefs>
</ds:datastoreItem>
</file>

<file path=customXml/itemProps3.xml><?xml version="1.0" encoding="utf-8"?>
<ds:datastoreItem xmlns:ds="http://schemas.openxmlformats.org/officeDocument/2006/customXml" ds:itemID="{7C93E136-C2D0-4847-AB29-5613147BCAA2}">
  <ds:schemaRefs>
    <ds:schemaRef ds:uri="http://schemas.openxmlformats.org/officeDocument/2006/bibliography"/>
  </ds:schemaRefs>
</ds:datastoreItem>
</file>

<file path=customXml/itemProps4.xml><?xml version="1.0" encoding="utf-8"?>
<ds:datastoreItem xmlns:ds="http://schemas.openxmlformats.org/officeDocument/2006/customXml" ds:itemID="{79BA5FB0-606C-4507-9D3F-ED7B11047067}">
  <ds:schemaRefs>
    <ds:schemaRef ds:uri="http://schemas.microsoft.com/office/2006/metadata/properties"/>
    <ds:schemaRef ds:uri="http://schemas.microsoft.com/office/infopath/2007/PartnerControls"/>
    <ds:schemaRef ds:uri="3d563792-0921-4588-80a3-0d29e6ca6e2e"/>
    <ds:schemaRef ds:uri="http://schemas.microsoft.com/sharepoint/v3"/>
  </ds:schemaRefs>
</ds:datastoreItem>
</file>

<file path=customXml/itemProps5.xml><?xml version="1.0" encoding="utf-8"?>
<ds:datastoreItem xmlns:ds="http://schemas.openxmlformats.org/officeDocument/2006/customXml" ds:itemID="{FBE799FA-2CA5-4760-82D9-6339803747E8}">
  <ds:schemaRefs>
    <ds:schemaRef ds:uri="office.server.policy"/>
  </ds:schemaRefs>
</ds:datastoreItem>
</file>

<file path=customXml/itemProps6.xml><?xml version="1.0" encoding="utf-8"?>
<ds:datastoreItem xmlns:ds="http://schemas.openxmlformats.org/officeDocument/2006/customXml" ds:itemID="{1F16E57A-1140-4D25-B795-2D7BC8CBB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9222f7-76b1-401d-a932-9c9e23b3f72c"/>
    <ds:schemaRef ds:uri="3d563792-0921-4588-80a3-0d29e6ca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Template_Master.dotx</Template>
  <TotalTime>2</TotalTime>
  <Pages>2</Pages>
  <Words>412</Words>
  <Characters>2186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Assistance_Go_Live_SV</vt:lpstr>
      <vt:lpstr>Assistance_Go_Live_SV</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Assistance_Go_Live_SV</dc:title>
  <dc:subject/>
  <dc:creator>Jan-Erik Nordström</dc:creator>
  <cp:keywords/>
  <dc:description/>
  <cp:lastModifiedBy>Ulrika Liliendahl</cp:lastModifiedBy>
  <cp:revision>2</cp:revision>
  <dcterms:created xsi:type="dcterms:W3CDTF">2023-12-19T07:26:00Z</dcterms:created>
  <dcterms:modified xsi:type="dcterms:W3CDTF">2023-12-19T07:26:00Z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0x010100E57975D13EBE954EA547EF3A5DDD1C5A</vt:lpwstr>
  </property>
  <property fmtid="{D5CDD505-2E9C-101B-9397-08002B2CF9AE}" pid="3" name="_dlc_DocIdItemGuid">
    <vt:lpwstr>65ff584a-1314-4b8a-8974-f4e2acd21658</vt:lpwstr>
  </property>
</Properties>
</file>